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frame" on="t" color2="#FFFFFF" o:title="背景" focussize="0,0" recolor="t" r:id="rId6"/>
    </v:background>
  </w:background>
  <w:body>
    <w:p/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55245</wp:posOffset>
            </wp:positionV>
            <wp:extent cx="2421890" cy="1533525"/>
            <wp:effectExtent l="0" t="0" r="16510" b="9525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rcRect l="14424" t="29642" r="13782" b="21178"/>
                    <a:stretch>
                      <a:fillRect/>
                    </a:stretch>
                  </pic:blipFill>
                  <pic:spPr>
                    <a:xfrm>
                      <a:off x="0" y="0"/>
                      <a:ext cx="2421890" cy="1533525"/>
                    </a:xfrm>
                    <a:prstGeom prst="roundRect">
                      <a:avLst>
                        <a:gd name="adj" fmla="val 6037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80645</wp:posOffset>
                </wp:positionV>
                <wp:extent cx="2321560" cy="407035"/>
                <wp:effectExtent l="0" t="0" r="2540" b="1206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1560" cy="407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default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OS-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GP104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5pt;margin-top:6.35pt;height:32.05pt;width:182.8pt;z-index:251664384;mso-width-relative:page;mso-height-relative:page;" filled="f" stroked="f" coordsize="21600,21600" o:gfxdata="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yugE+9oAAAAIAQAADwAAAAAAAAABACAAAAAiAAAAZHJz&#10;L2Rvd25yZXYueG1sUEsBAhQAFAAAAAgAh07iQBAMbJk7AgAAZg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default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OS-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GP104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-1158875</wp:posOffset>
                </wp:positionH>
                <wp:positionV relativeFrom="paragraph">
                  <wp:posOffset>81915</wp:posOffset>
                </wp:positionV>
                <wp:extent cx="3879215" cy="789940"/>
                <wp:effectExtent l="0" t="0" r="6985" b="10160"/>
                <wp:wrapNone/>
                <wp:docPr id="6" name="五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66750" y="2336800"/>
                          <a:ext cx="3879215" cy="789940"/>
                        </a:xfrm>
                        <a:prstGeom prst="homePlate">
                          <a:avLst/>
                        </a:prstGeom>
                        <a:solidFill>
                          <a:srgbClr val="8EC3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5" type="#_x0000_t15" style="position:absolute;left:0pt;margin-left:-91.25pt;margin-top:6.45pt;height:62.2pt;width:305.45pt;z-index:251659264;v-text-anchor:middle;mso-width-relative:page;mso-height-relative:page;" fillcolor="#8EC31F" filled="t" stroked="f" coordsize="21600,21600" o:gfxdata="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Ks+J7rYAAAACwEAAA8AAAAAAAAA&#10;AQAgAAAAIgAAAGRycy9kb3ducmV2LnhtbFBLAQIUABQAAAAIAIdO4kAexuYWgwIAAN4EAAAOAAAA&#10;AAAAAAEAIAAAACcBAABkcnMvZTJvRG9jLnhtbFBLBQYAAAAABgAGAFkBAAAcBgAAAAA=&#10;" adj="19401">
                <v:fill on="t" focussize="0,0"/>
                <v:stroke on="f" weight="1pt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10160</wp:posOffset>
                </wp:positionV>
                <wp:extent cx="2321560" cy="407035"/>
                <wp:effectExtent l="0" t="0" r="2540" b="1206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08075" y="2235835"/>
                          <a:ext cx="2321560" cy="407035"/>
                        </a:xfrm>
                        <a:prstGeom prst="rect">
                          <a:avLst/>
                        </a:prstGeom>
                        <a:solidFill>
                          <a:srgbClr val="8EC31F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bidi w:val="0"/>
                              <w:rPr>
                                <w:rFonts w:hint="default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44"/>
                                <w:lang w:val="en-US" w:eastAsia="zh-CN"/>
                              </w:rPr>
                              <w:t>维赋多终端调试助手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8pt;margin-top:0.8pt;height:32.05pt;width:182.8pt;z-index:251661312;mso-width-relative:page;mso-height-relative:page;" fillcolor="#8EC31F" filled="t" stroked="f" coordsize="21600,21600" o:gfxdata="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22Kw0NoAAAAIAQAADwAAAAAAAAABACAAAAAiAAAAZHJzL2Rvd25yZXYueG1sUEsBAhQAFAAA&#10;AAgAh07iQODxwhxfAgAAmwQAAA4AAAAAAAAAAQAgAAAAKQEAAGRycy9lMm9Eb2MueG1sUEsFBgAA&#10;AAAGAAYAWQEAAP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bidi w:val="0"/>
                        <w:rPr>
                          <w:rFonts w:hint="default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6"/>
                          <w:szCs w:val="44"/>
                          <w:lang w:val="en-US" w:eastAsia="zh-CN"/>
                        </w:rPr>
                        <w:t>维赋多终端调试助手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99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冬青黑体简体中文 W3" w:hAnsi="冬青黑体简体中文 W3" w:eastAsia="冬青黑体简体中文 W3"/>
          <w:b/>
          <w:bCs/>
          <w:color w:val="00B050"/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00B050"/>
        </w:rPr>
        <w:t>产品简介：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冬青黑体简体中文 W3" w:hAnsi="冬青黑体简体中文 W3" w:eastAsia="冬青黑体简体中文 W3"/>
        </w:rPr>
      </w:pPr>
      <w:r>
        <w:rPr>
          <w:rFonts w:hint="eastAsia" w:ascii="冬青黑体简体中文 W3" w:hAnsi="冬青黑体简体中文 W3" w:eastAsia="冬青黑体简体中文 W3"/>
        </w:rPr>
        <w:t>维赋OS-GP104是一款集成USB网卡的多网口交换设备，它通过Type-C多功能接口支持与PC、安卓手机等设备的快速通讯和数据交换。这款设备具备四路网络输入输出端口，能够轻松实现与多种网络设备的连接，支持快速组网。OS-GP104还提供网口对外供电功能（非POE），并可通过搭配转换线和OS-Finger系列产品，实现多类型终端设备的快速网络接入。其即插即用的设计简化了配置过程，工业级构建保证了长期稳定运行，而内置的安全特性则确保了数据传输的安全性。OS-GP104以其高效、便捷和安全的特点，为用户提供了一个理想的网络组网解决方案，特别适合需要迅速搭建和扩展网络环境的商务和工业应用场景。</w:t>
      </w:r>
    </w:p>
    <w:p>
      <w:pPr>
        <w:spacing w:line="360" w:lineRule="auto"/>
        <w:rPr>
          <w:rFonts w:ascii="冬青黑体简体中文 W3" w:hAnsi="冬青黑体简体中文 W3" w:eastAsia="冬青黑体简体中文 W3"/>
          <w:b/>
          <w:bCs/>
          <w:color w:val="00B050"/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00B050"/>
        </w:rPr>
        <w:t>应用场景：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冬青黑体简体中文 W3" w:hAnsi="冬青黑体简体中文 W3" w:eastAsia="冬青黑体简体中文 W3"/>
        </w:rPr>
      </w:pPr>
      <w:r>
        <w:rPr>
          <w:rFonts w:hint="eastAsia" w:ascii="冬青黑体简体中文 W3" w:hAnsi="冬青黑体简体中文 W3" w:eastAsia="冬青黑体简体中文 W3"/>
        </w:rPr>
        <w:t>办公室网络扩展</w:t>
      </w:r>
      <w:r>
        <w:rPr>
          <w:rFonts w:hint="default" w:ascii="冬青黑体简体中文 W3" w:hAnsi="冬青黑体简体中文 W3" w:eastAsia="冬青黑体简体中文 W3"/>
        </w:rPr>
        <w:t>：</w:t>
      </w:r>
      <w:r>
        <w:rPr>
          <w:rFonts w:hint="eastAsia" w:ascii="冬青黑体简体中文 W3" w:hAnsi="冬青黑体简体中文 W3" w:eastAsia="冬青黑体简体中文 W3"/>
        </w:rPr>
        <w:t>在办公环境中，OS-GP104可以用于快速扩展网络连接点，为更多的工作站、打印机或其他网络设备提供网络接入。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ascii="冬青黑体简体中文 W3" w:hAnsi="冬青黑体简体中文 W3" w:eastAsia="冬青黑体简体中文 W3"/>
          <w:lang w:val="en-US" w:eastAsia="zh-CN"/>
        </w:rPr>
      </w:pPr>
      <w:r>
        <w:rPr>
          <w:rFonts w:hint="eastAsia" w:ascii="冬青黑体简体中文 W3" w:hAnsi="冬青黑体简体中文 W3" w:eastAsia="冬青黑体简体中文 W3"/>
        </w:rPr>
        <w:t>智能家居系统</w:t>
      </w:r>
      <w:r>
        <w:rPr>
          <w:rFonts w:hint="default" w:ascii="冬青黑体简体中文 W3" w:hAnsi="冬青黑体简体中文 W3" w:eastAsia="冬青黑体简体中文 W3"/>
        </w:rPr>
        <w:t>：OS-GP104可以作为智能家居系统中的核心组件，连接家中的智能设备，如智能灯泡、恒温器、安防摄像头等，实现家庭网络的快速搭建和智能设备间的互联互通。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冬青黑体简体中文 W3" w:hAnsi="冬青黑体简体中文 W3" w:eastAsia="冬青黑体简体中文 W3"/>
        </w:rPr>
      </w:pPr>
      <w:r>
        <w:rPr>
          <w:rFonts w:hint="eastAsia" w:ascii="冬青黑体简体中文 W3" w:hAnsi="冬青黑体简体中文 W3" w:eastAsia="冬青黑体简体中文 W3"/>
        </w:rPr>
        <w:t>移动工作环境</w:t>
      </w:r>
      <w:r>
        <w:rPr>
          <w:rFonts w:hint="default" w:ascii="冬青黑体简体中文 W3" w:hAnsi="冬青黑体简体中文 W3" w:eastAsia="冬青黑体简体中文 W3"/>
        </w:rPr>
        <w:t>：对于经常需要变动工作地点的移动办公人员，</w:t>
      </w:r>
      <w:r>
        <w:rPr>
          <w:rFonts w:hint="eastAsia" w:ascii="冬青黑体简体中文 W3" w:hAnsi="冬青黑体简体中文 W3" w:eastAsia="冬青黑体简体中文 W3"/>
          <w:lang w:val="en-US" w:eastAsia="zh-CN"/>
        </w:rPr>
        <w:t>它</w:t>
      </w:r>
      <w:r>
        <w:rPr>
          <w:rFonts w:hint="eastAsia" w:ascii="冬青黑体简体中文 W3" w:hAnsi="冬青黑体简体中文 W3" w:eastAsia="冬青黑体简体中文 W3"/>
        </w:rPr>
        <w:t>可以迅速在任何地点建立起一个稳定的网络环境，连接笔记本电脑、智能手机和其他必要的网络设备，支持远程工作和数据共享。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95"/>
        </w:tabs>
        <w:kinsoku/>
        <w:wordWrap/>
        <w:overflowPunct/>
        <w:topLinePunct w:val="0"/>
        <w:autoSpaceDE/>
        <w:autoSpaceDN/>
        <w:bidi w:val="0"/>
        <w:adjustRightInd/>
        <w:snapToGrid/>
        <w:ind w:leftChars="0"/>
        <w:jc w:val="left"/>
        <w:textAlignment w:val="auto"/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t xml:space="preserve"> </w:t>
      </w:r>
    </w:p>
    <w:p>
      <w:pPr>
        <w:rPr>
          <w:rFonts w:hint="eastAsia" w:ascii="冬青黑体简体中文 W3" w:hAnsi="冬青黑体简体中文 W3" w:eastAsia="冬青黑体简体中文 W3"/>
          <w:b/>
          <w:bCs/>
          <w:color w:val="E54C5E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00B050"/>
        </w:rPr>
        <w:t>产品参数：</w:t>
      </w:r>
    </w:p>
    <w:tbl>
      <w:tblPr>
        <w:tblStyle w:val="5"/>
        <w:tblpPr w:leftFromText="180" w:rightFromText="180" w:vertAnchor="text" w:horzAnchor="page" w:tblpX="1788" w:tblpY="586"/>
        <w:tblOverlap w:val="never"/>
        <w:tblW w:w="860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9"/>
        <w:gridCol w:w="1334"/>
        <w:gridCol w:w="63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tblCellSpacing w:w="0" w:type="dxa"/>
        </w:trPr>
        <w:tc>
          <w:tcPr>
            <w:tcW w:w="87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70AD47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color w:val="FFFFFF"/>
                <w:sz w:val="24"/>
                <w:szCs w:val="24"/>
              </w:rPr>
              <w:t>序号</w:t>
            </w:r>
          </w:p>
        </w:tc>
        <w:tc>
          <w:tcPr>
            <w:tcW w:w="133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70AD47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黑体" w:hAnsi="宋体" w:eastAsia="黑体" w:cs="黑体"/>
                <w:b/>
                <w:bCs/>
                <w:color w:val="FFFFFF"/>
                <w:sz w:val="24"/>
                <w:szCs w:val="24"/>
              </w:rPr>
              <w:t>项目</w:t>
            </w:r>
          </w:p>
        </w:tc>
        <w:tc>
          <w:tcPr>
            <w:tcW w:w="639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70AD47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b/>
                <w:bCs/>
                <w:color w:val="FFFFFF"/>
                <w:sz w:val="24"/>
                <w:szCs w:val="24"/>
              </w:rPr>
              <w:t>详细参数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4" w:hRule="atLeast"/>
          <w:tblCellSpacing w:w="0" w:type="dxa"/>
        </w:trPr>
        <w:tc>
          <w:tcPr>
            <w:tcW w:w="87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70AD47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color w:val="FFFFFF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5E3CF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电源</w:t>
            </w:r>
          </w:p>
        </w:tc>
        <w:tc>
          <w:tcPr>
            <w:tcW w:w="639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5E3CF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待机功耗：1W（5V 200mA）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通讯满负载功耗：2W（5V 400mA）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对外供电满负载：12W（5V2400mA）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6" w:hRule="atLeast"/>
          <w:tblCellSpacing w:w="0" w:type="dxa"/>
        </w:trPr>
        <w:tc>
          <w:tcPr>
            <w:tcW w:w="87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70AD47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color w:val="FFFFFF"/>
                <w:sz w:val="24"/>
                <w:szCs w:val="24"/>
              </w:rPr>
              <w:t>2</w:t>
            </w:r>
          </w:p>
        </w:tc>
        <w:tc>
          <w:tcPr>
            <w:tcW w:w="133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BF1E9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指示灯</w:t>
            </w:r>
          </w:p>
        </w:tc>
        <w:tc>
          <w:tcPr>
            <w:tcW w:w="639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BF1E9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1*状态指示灯，工作时常亮；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1*信号指示灯，数据通讯时闪烁；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4*网口指示灯，收发网络数据时闪烁；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2*电源输出指示灯，对外供电时常亮。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  <w:tblCellSpacing w:w="0" w:type="dxa"/>
        </w:trPr>
        <w:tc>
          <w:tcPr>
            <w:tcW w:w="87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70AD47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color w:val="FFFFFF"/>
                <w:sz w:val="24"/>
                <w:szCs w:val="24"/>
              </w:rPr>
              <w:t>3</w:t>
            </w:r>
          </w:p>
        </w:tc>
        <w:tc>
          <w:tcPr>
            <w:tcW w:w="133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5E3CF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接口</w:t>
            </w:r>
          </w:p>
        </w:tc>
        <w:tc>
          <w:tcPr>
            <w:tcW w:w="639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5E3CF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USB：TYPE-C；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网口：4*10/100M 自适应 RJ45口。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8" w:hRule="atLeast"/>
          <w:tblCellSpacing w:w="0" w:type="dxa"/>
        </w:trPr>
        <w:tc>
          <w:tcPr>
            <w:tcW w:w="87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70AD47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color w:val="FFFFFF"/>
                <w:sz w:val="24"/>
                <w:szCs w:val="24"/>
              </w:rPr>
              <w:t>4</w:t>
            </w:r>
          </w:p>
        </w:tc>
        <w:tc>
          <w:tcPr>
            <w:tcW w:w="133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BF1E9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功能</w:t>
            </w:r>
          </w:p>
        </w:tc>
        <w:tc>
          <w:tcPr>
            <w:tcW w:w="639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EBF1E9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支持Type-C通讯口与4*网口局域网通讯；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网口3、4支持5V电源输出，最大支持输出5V1A，其中网口4-5芯为电源正极，7-8芯为电源负极。 长按按键3秒，可以打开或关闭电源输出，开机默认关闭电源输出。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tblCellSpacing w:w="0" w:type="dxa"/>
        </w:trPr>
        <w:tc>
          <w:tcPr>
            <w:tcW w:w="879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70AD47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b/>
                <w:bCs/>
                <w:color w:val="FFFFFF"/>
                <w:sz w:val="24"/>
                <w:szCs w:val="24"/>
              </w:rPr>
              <w:t>5</w:t>
            </w:r>
          </w:p>
        </w:tc>
        <w:tc>
          <w:tcPr>
            <w:tcW w:w="1334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5E3CF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兼容性： </w:t>
            </w:r>
          </w:p>
        </w:tc>
        <w:tc>
          <w:tcPr>
            <w:tcW w:w="6390" w:type="dxa"/>
            <w:tcBorders>
              <w:top w:val="single" w:color="FFFFFF" w:sz="6" w:space="0"/>
              <w:left w:val="single" w:color="FFFFFF" w:sz="6" w:space="0"/>
              <w:bottom w:val="single" w:color="FFFFFF" w:sz="18" w:space="0"/>
              <w:right w:val="single" w:color="FFFFFF" w:sz="6" w:space="0"/>
            </w:tcBorders>
            <w:shd w:val="clear" w:color="auto" w:fill="D5E3CF"/>
            <w:tcMar>
              <w:left w:w="94" w:type="dxa"/>
              <w:right w:w="94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黑体" w:hAnsi="宋体" w:eastAsia="黑体" w:cs="黑体"/>
                <w:color w:val="000000"/>
                <w:sz w:val="24"/>
                <w:szCs w:val="24"/>
              </w:rPr>
              <w:t>支持Mac OS 10.10以上、Windows 11/10/8.1/8/7/VIST、安卓7.0以上（需配置开发者选项）。内嵌通用USB驱动，Windows 8.1/8/7/VISTA，SERVER 2022/2019/2016/2012/2008，已通过微软数字签名认证。</w:t>
            </w:r>
          </w:p>
        </w:tc>
      </w:tr>
    </w:tbl>
    <w:p>
      <w:pPr>
        <w:rPr>
          <w:rFonts w:hint="eastAsia" w:ascii="冬青黑体简体中文 W3" w:hAnsi="冬青黑体简体中文 W3" w:eastAsia="冬青黑体简体中文 W3"/>
          <w:b/>
          <w:bCs/>
          <w:color w:val="E54C5E" w:themeColor="accent6"/>
          <w14:textFill>
            <w14:solidFill>
              <w14:schemeClr w14:val="accent6"/>
            </w14:solidFill>
          </w14:textFill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  <w:r>
        <w:rPr>
          <w:rFonts w:hint="eastAsia" w:ascii="冬青黑体简体中文 W3" w:hAnsi="冬青黑体简体中文 W3" w:eastAsia="冬青黑体简体中文 W3"/>
          <w:b/>
          <w:bCs/>
          <w:color w:val="00B050"/>
        </w:rPr>
        <w:t>产品细节：</w:t>
      </w: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</w:rPr>
      </w:pPr>
    </w:p>
    <w:p>
      <w:pPr>
        <w:rPr>
          <w:rFonts w:hint="eastAsia" w:ascii="冬青黑体简体中文 W3" w:hAnsi="冬青黑体简体中文 W3" w:eastAsia="冬青黑体简体中文 W3"/>
          <w:b/>
          <w:bCs/>
          <w:color w:val="00B050"/>
          <w:lang w:val="en-US" w:eastAsia="zh-CN"/>
        </w:rPr>
      </w:pPr>
      <w:bookmarkStart w:id="0" w:name="_GoBack"/>
      <w:bookmarkEnd w:id="0"/>
      <w:r>
        <w:rPr>
          <w:rFonts w:hint="eastAsia" w:ascii="冬青黑体简体中文 W3" w:hAnsi="冬青黑体简体中文 W3" w:eastAsia="冬青黑体简体中文 W3"/>
          <w:b/>
          <w:bCs/>
          <w:color w:val="00B050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2592070</wp:posOffset>
            </wp:positionH>
            <wp:positionV relativeFrom="paragraph">
              <wp:posOffset>198120</wp:posOffset>
            </wp:positionV>
            <wp:extent cx="2608580" cy="2608580"/>
            <wp:effectExtent l="0" t="0" r="1270" b="1270"/>
            <wp:wrapNone/>
            <wp:docPr id="9" name="图片 9" descr="全景 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全景 侧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8580" cy="260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冬青黑体简体中文 W3" w:hAnsi="冬青黑体简体中文 W3" w:eastAsia="冬青黑体简体中文 W3"/>
          <w:b/>
          <w:bCs/>
          <w:color w:val="00B050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156845</wp:posOffset>
            </wp:positionV>
            <wp:extent cx="2619375" cy="2619375"/>
            <wp:effectExtent l="0" t="0" r="9525" b="9525"/>
            <wp:wrapNone/>
            <wp:docPr id="8" name="图片 8" descr="背面 亮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背面 亮灯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冬青黑体简体中文 W3" w:hAnsi="冬青黑体简体中文 W3" w:eastAsia="冬青黑体简体中文 W3"/>
          <w:b/>
          <w:bCs/>
          <w:color w:val="00B050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2799080</wp:posOffset>
            </wp:positionV>
            <wp:extent cx="2592705" cy="2592705"/>
            <wp:effectExtent l="0" t="0" r="17145" b="17145"/>
            <wp:wrapNone/>
            <wp:docPr id="11" name="图片 11" descr="细节 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细节 左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259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冬青黑体简体中文 W3" w:hAnsi="冬青黑体简体中文 W3" w:eastAsia="冬青黑体简体中文 W3"/>
          <w:b/>
          <w:bCs/>
          <w:color w:val="00B050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-19685</wp:posOffset>
            </wp:positionH>
            <wp:positionV relativeFrom="paragraph">
              <wp:posOffset>2778760</wp:posOffset>
            </wp:positionV>
            <wp:extent cx="2616835" cy="2616835"/>
            <wp:effectExtent l="0" t="0" r="12065" b="12065"/>
            <wp:wrapNone/>
            <wp:docPr id="10" name="图片 10" descr="细节 按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细节 按钮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6835" cy="2616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冬青黑体简体中文 W3">
    <w:altName w:val="黑体"/>
    <w:panose1 w:val="020B0300000000000000"/>
    <w:charset w:val="80"/>
    <w:family w:val="swiss"/>
    <w:pitch w:val="default"/>
    <w:sig w:usb0="00000000" w:usb1="00000000" w:usb2="00000016" w:usb3="00000000" w:csb0="00060007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b/>
        <w:bCs/>
        <w:color w:val="auto"/>
        <w:sz w:val="36"/>
        <w:szCs w:val="5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635</wp:posOffset>
              </wp:positionH>
              <wp:positionV relativeFrom="paragraph">
                <wp:posOffset>-166370</wp:posOffset>
              </wp:positionV>
              <wp:extent cx="5271770" cy="36195"/>
              <wp:effectExtent l="0" t="0" r="5080" b="1905"/>
              <wp:wrapNone/>
              <wp:docPr id="3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1770" cy="36195"/>
                      </a:xfrm>
                      <a:prstGeom prst="rect">
                        <a:avLst/>
                      </a:prstGeom>
                      <a:solidFill>
                        <a:srgbClr val="8EC3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flip:y;margin-left:0.05pt;margin-top:-13.1pt;height:2.85pt;width:415.1pt;z-index:251663360;v-text-anchor:middle;mso-width-relative:page;mso-height-relative:page;" fillcolor="#8EC31F" filled="t" stroked="f" coordsize="21600,21600" o:gfxdata="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rcRPdQAAAAIAQAADwAAAAAAAAABACAAAAAiAAAAZHJzL2Rvd25yZXYueG1sUEsBAhQAFAAA&#10;AAgAh07iQHk5BqXzAQAAzwMAAA4AAAAAAAAAAQAgAAAAIwEAAGRycy9lMm9Eb2MueG1sUEsFBgAA&#10;AAAGAAYAWQEAAIgF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sz w:val="40"/>
                              <w:szCs w:val="56"/>
                            </w:rPr>
                          </w:pPr>
                          <w:r>
                            <w:rPr>
                              <w:rFonts w:hint="eastAsia"/>
                              <w:color w:val="92D050"/>
                            </w:rPr>
                            <w:t xml:space="preserve">广东维一科技有限公司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"http://www.only-serve.com"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  <w:rFonts w:hint="eastAsia"/>
                              <w:color w:val="92D050"/>
                            </w:rPr>
                            <w:t>www.only-serve.com</w:t>
                          </w:r>
                          <w:r>
                            <w:rPr>
                              <w:rStyle w:val="8"/>
                              <w:rFonts w:hint="eastAsia"/>
                              <w:color w:val="92D050"/>
                            </w:rPr>
                            <w:fldChar w:fldCharType="end"/>
                          </w:r>
                          <w:r>
                            <w:rPr>
                              <w:color w:val="92D050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color w:val="92D050"/>
                            </w:rPr>
                            <w:t>珠海市香洲区华威路1</w:t>
                          </w:r>
                          <w:r>
                            <w:rPr>
                              <w:color w:val="92D050"/>
                            </w:rPr>
                            <w:t>28</w:t>
                          </w:r>
                          <w:r>
                            <w:rPr>
                              <w:rFonts w:hint="eastAsia"/>
                              <w:color w:val="92D050"/>
                            </w:rPr>
                            <w:t>号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sz w:val="40"/>
                        <w:szCs w:val="56"/>
                      </w:rPr>
                    </w:pPr>
                    <w:r>
                      <w:rPr>
                        <w:rFonts w:hint="eastAsia"/>
                        <w:color w:val="92D050"/>
                      </w:rPr>
                      <w:t xml:space="preserve">广东维一科技有限公司 </w:t>
                    </w:r>
                    <w:r>
                      <w:fldChar w:fldCharType="begin"/>
                    </w:r>
                    <w:r>
                      <w:instrText xml:space="preserve"> HYPERLINK "http://www.only-serve.com"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  <w:rFonts w:hint="eastAsia"/>
                        <w:color w:val="92D050"/>
                      </w:rPr>
                      <w:t>www.only-serve.com</w:t>
                    </w:r>
                    <w:r>
                      <w:rPr>
                        <w:rStyle w:val="8"/>
                        <w:rFonts w:hint="eastAsia"/>
                        <w:color w:val="92D050"/>
                      </w:rPr>
                      <w:fldChar w:fldCharType="end"/>
                    </w:r>
                    <w:r>
                      <w:rPr>
                        <w:color w:val="92D050"/>
                      </w:rPr>
                      <w:t xml:space="preserve"> </w:t>
                    </w:r>
                    <w:r>
                      <w:rPr>
                        <w:rFonts w:hint="eastAsia"/>
                        <w:color w:val="92D050"/>
                      </w:rPr>
                      <w:t>珠海市香洲区华威路1</w:t>
                    </w:r>
                    <w:r>
                      <w:rPr>
                        <w:color w:val="92D050"/>
                      </w:rPr>
                      <w:t>28</w:t>
                    </w:r>
                    <w:r>
                      <w:rPr>
                        <w:rFonts w:hint="eastAsia"/>
                        <w:color w:val="92D050"/>
                      </w:rPr>
                      <w:t>号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/>
        <w:b/>
        <w:bCs/>
        <w:color w:val="auto"/>
        <w:sz w:val="36"/>
        <w:szCs w:val="52"/>
        <w:lang w:val="en-US"/>
      </w:rPr>
    </w:pPr>
    <w:r>
      <w:rPr>
        <w:b/>
        <w:bCs/>
        <w:color w:val="auto"/>
        <w:sz w:val="36"/>
        <w:szCs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325120</wp:posOffset>
              </wp:positionV>
              <wp:extent cx="5271770" cy="36195"/>
              <wp:effectExtent l="0" t="0" r="5080" b="1905"/>
              <wp:wrapNone/>
              <wp:docPr id="2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271770" cy="36195"/>
                      </a:xfrm>
                      <a:prstGeom prst="rect">
                        <a:avLst/>
                      </a:prstGeom>
                      <a:solidFill>
                        <a:srgbClr val="8EC3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</wp:anchor>
          </w:drawing>
        </mc:Choice>
        <mc:Fallback>
          <w:pict>
            <v:rect id="矩形 1" o:spid="_x0000_s1026" o:spt="1" style="position:absolute;left:0pt;flip:y;margin-left:-0.05pt;margin-top:25.6pt;height:2.85pt;width:415.1pt;z-index:251660288;v-text-anchor:middle;mso-width-relative:page;mso-height-relative:page;" fillcolor="#8EC31F" filled="t" stroked="f" coordsize="21600,21600" o:gfxdata="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Gr9aHSAAAABwEAAA8AAAAAAAAAAQAgAAAAIgAAAGRycy9kb3ducmV2LnhtbFBLAQIUABQAAAAI&#10;AIdO4kBC6Dwy8wEAAM8DAAAOAAAAAAAAAAEAIAAAACEBAABkcnMvZTJvRG9jLnhtbFBLBQYAAAAA&#10;BgAGAFkBAACGBQAAAAA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3601085</wp:posOffset>
          </wp:positionH>
          <wp:positionV relativeFrom="paragraph">
            <wp:posOffset>-22860</wp:posOffset>
          </wp:positionV>
          <wp:extent cx="1668780" cy="391160"/>
          <wp:effectExtent l="0" t="0" r="7620" b="8255"/>
          <wp:wrapNone/>
          <wp:docPr id="21" name="图片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图片 20"/>
                  <pic:cNvPicPr>
                    <a:picLocks noChangeAspect="1"/>
                  </pic:cNvPicPr>
                </pic:nvPicPr>
                <pic:blipFill>
                  <a:blip r:embed="rId1"/>
                  <a:srcRect l="4955" t="39783" r="7841" b="39768"/>
                  <a:stretch>
                    <a:fillRect/>
                  </a:stretch>
                </pic:blipFill>
                <pic:spPr>
                  <a:xfrm>
                    <a:off x="0" y="0"/>
                    <a:ext cx="1668780" cy="391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4ZmRhZTAzOWUwM2NmNzFmNTExMzU0MmU0NDFmNTkifQ=="/>
  </w:docVars>
  <w:rsids>
    <w:rsidRoot w:val="69905024"/>
    <w:rsid w:val="045D4434"/>
    <w:rsid w:val="094E1E76"/>
    <w:rsid w:val="0A201692"/>
    <w:rsid w:val="0E7D4C7C"/>
    <w:rsid w:val="0F1E5075"/>
    <w:rsid w:val="17BF165F"/>
    <w:rsid w:val="1C8F693D"/>
    <w:rsid w:val="299D6956"/>
    <w:rsid w:val="370B24F3"/>
    <w:rsid w:val="3C260252"/>
    <w:rsid w:val="3C803352"/>
    <w:rsid w:val="40073668"/>
    <w:rsid w:val="460A0881"/>
    <w:rsid w:val="56844132"/>
    <w:rsid w:val="59047E99"/>
    <w:rsid w:val="5AE74055"/>
    <w:rsid w:val="5FFB31DE"/>
    <w:rsid w:val="61035B02"/>
    <w:rsid w:val="61312681"/>
    <w:rsid w:val="69905024"/>
    <w:rsid w:val="6BB637B7"/>
    <w:rsid w:val="7501385E"/>
    <w:rsid w:val="7B9652C4"/>
    <w:rsid w:val="7D5E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2024-05-14T01:30:00Z</dcterms:created>
  <dc:creator>泷</dc:creator>
  <cp:lastModifiedBy>泷</cp:lastModifiedBy>
  <dcterms:modified xsi:type="dcterms:W3CDTF">2024-05-16T02:52:24Z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03007667680D4D749B6ABBCD0AFDCA12_13</vt:lpwstr>
  </property>
</Properties>
</file>