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frame" on="t" color2="#FFFFFF" o:title="背景" focussize="0,0" recolor="t" r:id="rId6"/>
    </v:background>
  </w:background>
  <w:body>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r>
        <w:drawing>
          <wp:anchor distT="0" distB="0" distL="114300" distR="114300" simplePos="0" relativeHeight="251664384" behindDoc="0" locked="0" layoutInCell="1" allowOverlap="1">
            <wp:simplePos x="0" y="0"/>
            <wp:positionH relativeFrom="column">
              <wp:posOffset>2866390</wp:posOffset>
            </wp:positionH>
            <wp:positionV relativeFrom="paragraph">
              <wp:posOffset>104140</wp:posOffset>
            </wp:positionV>
            <wp:extent cx="2618740" cy="1059815"/>
            <wp:effectExtent l="48895" t="41275" r="56515" b="403860"/>
            <wp:wrapNone/>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7"/>
                    <a:stretch>
                      <a:fillRect/>
                    </a:stretch>
                  </pic:blipFill>
                  <pic:spPr>
                    <a:xfrm>
                      <a:off x="0" y="0"/>
                      <a:ext cx="2618740" cy="1059815"/>
                    </a:xfrm>
                    <a:prstGeom prst="roundRect">
                      <a:avLst>
                        <a:gd name="adj" fmla="val 4167"/>
                      </a:avLst>
                    </a:prstGeom>
                    <a:solidFill>
                      <a:srgbClr val="FFFFFF"/>
                    </a:solidFill>
                    <a:ln w="76200" cap="sq">
                      <a:solidFill>
                        <a:srgbClr val="EAEAEA"/>
                      </a:solidFill>
                      <a:miter lim="800000"/>
                      <a:headEnd/>
                      <a:tailEnd/>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anchor>
        </w:drawing>
      </w:r>
    </w:p>
    <w:p>
      <w:pPr>
        <w:bidi w:val="0"/>
        <w:rPr>
          <w:rFonts w:hint="default"/>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-1158875</wp:posOffset>
                </wp:positionH>
                <wp:positionV relativeFrom="paragraph">
                  <wp:posOffset>81915</wp:posOffset>
                </wp:positionV>
                <wp:extent cx="3879215" cy="789940"/>
                <wp:effectExtent l="0" t="0" r="6985" b="10160"/>
                <wp:wrapNone/>
                <wp:docPr id="6" name="五边形 6"/>
                <wp:cNvGraphicFramePr/>
                <a:graphic xmlns:a="http://schemas.openxmlformats.org/drawingml/2006/main">
                  <a:graphicData uri="http://schemas.microsoft.com/office/word/2010/wordprocessingShape">
                    <wps:wsp>
                      <wps:cNvSpPr/>
                      <wps:spPr>
                        <a:xfrm>
                          <a:off x="666750" y="2336800"/>
                          <a:ext cx="3879215" cy="789940"/>
                        </a:xfrm>
                        <a:prstGeom prst="homePlate">
                          <a:avLst/>
                        </a:prstGeom>
                        <a:solidFill>
                          <a:srgbClr val="8EC31F"/>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5" type="#_x0000_t15" style="position:absolute;left:0pt;margin-left:-91.25pt;margin-top:6.45pt;height:62.2pt;width:305.45pt;z-index:251659264;v-text-anchor:middle;mso-width-relative:page;mso-height-relative:page;" fillcolor="#8EC31F" filled="t" stroked="f" coordsize="21600,21600" o:gfxdata="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Ks+J7rYAAAACwEAAA8AAAAAAAAA&#10;AQAgAAAAIgAAAGRycy9kb3ducmV2LnhtbFBLAQIUABQAAAAIAIdO4kAexuYWgwIAAN4EAAAOAAAA&#10;AAAAAAEAIAAAACcBAABkcnMvZTJvRG9jLnhtbFBLBQYAAAAABgAGAFkBAAAcBgAAAAA=&#10;" adj="19401">
                <v:fill on="t" focussize="0,0"/>
                <v:stroke on="f" weight="1pt" miterlimit="8" joinstyle="miter"/>
                <v:imagedata o:title=""/>
                <o:lock v:ext="edit" aspectratio="f"/>
              </v:shape>
            </w:pict>
          </mc:Fallback>
        </mc:AlternateContent>
      </w:r>
    </w:p>
    <w:p>
      <w:pPr>
        <w:bidi w:val="0"/>
        <w:rPr>
          <w:rFonts w:hint="default"/>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-518795</wp:posOffset>
                </wp:positionH>
                <wp:positionV relativeFrom="paragraph">
                  <wp:posOffset>38100</wp:posOffset>
                </wp:positionV>
                <wp:extent cx="2712720" cy="407035"/>
                <wp:effectExtent l="0" t="0" r="11430" b="12065"/>
                <wp:wrapNone/>
                <wp:docPr id="5" name="文本框 5"/>
                <wp:cNvGraphicFramePr/>
                <a:graphic xmlns:a="http://schemas.openxmlformats.org/drawingml/2006/main">
                  <a:graphicData uri="http://schemas.microsoft.com/office/word/2010/wordprocessingShape">
                    <wps:wsp>
                      <wps:cNvSpPr txBox="1"/>
                      <wps:spPr>
                        <a:xfrm>
                          <a:off x="1108075" y="2235835"/>
                          <a:ext cx="2712720" cy="407035"/>
                        </a:xfrm>
                        <a:prstGeom prst="rect">
                          <a:avLst/>
                        </a:prstGeom>
                        <a:solidFill>
                          <a:srgbClr val="8EC31F"/>
                        </a:solidFill>
                        <a:ln w="6350">
                          <a:noFill/>
                        </a:ln>
                      </wps:spPr>
                      <wps:style>
                        <a:lnRef idx="0">
                          <a:schemeClr val="accent1"/>
                        </a:lnRef>
                        <a:fillRef idx="0">
                          <a:schemeClr val="accent1"/>
                        </a:fillRef>
                        <a:effectRef idx="0">
                          <a:schemeClr val="accent1"/>
                        </a:effectRef>
                        <a:fontRef idx="minor">
                          <a:schemeClr val="dk1"/>
                        </a:fontRef>
                      </wps:style>
                      <wps:txbx>
                        <w:txbxContent>
                          <w:p>
                            <w:pPr>
                              <w:bidi w:val="0"/>
                              <w:rPr>
                                <w:rFonts w:hint="default"/>
                                <w:b/>
                                <w:bCs/>
                                <w:sz w:val="36"/>
                                <w:szCs w:val="44"/>
                                <w:lang w:val="en-US" w:eastAsia="zh-CN"/>
                              </w:rPr>
                            </w:pPr>
                            <w:r>
                              <w:rPr>
                                <w:rFonts w:hint="eastAsia"/>
                                <w:b/>
                                <w:bCs/>
                                <w:sz w:val="36"/>
                                <w:szCs w:val="44"/>
                                <w:lang w:val="en-US" w:eastAsia="zh-CN"/>
                              </w:rPr>
                              <w:t>维赋PoE显像管同步时钟</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85pt;margin-top:3pt;height:32.05pt;width:213.6pt;z-index:251661312;mso-width-relative:page;mso-height-relative:page;" fillcolor="#8EC31F" filled="t" stroked="f" coordsize="21600,21600" o:gfxdata="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Hf9KR2gAAAAgBAAAPAAAAAAAAAAEAIAAAACIAAABkcnMvZG93bnJldi54bWxQSwECFAAUAAAA&#10;CACHTuJAeEV+iV4CAACbBAAADgAAAAAAAAABACAAAAApAQAAZHJzL2Uyb0RvYy54bWxQSwUGAAAA&#10;AAYABgBZAQAA+QUAAAAA&#10;">
                <v:fill on="t" focussize="0,0"/>
                <v:stroke on="f" weight="0.5pt"/>
                <v:imagedata o:title=""/>
                <o:lock v:ext="edit" aspectratio="f"/>
                <v:textbox>
                  <w:txbxContent>
                    <w:p>
                      <w:pPr>
                        <w:bidi w:val="0"/>
                        <w:rPr>
                          <w:rFonts w:hint="default"/>
                          <w:b/>
                          <w:bCs/>
                          <w:sz w:val="36"/>
                          <w:szCs w:val="44"/>
                          <w:lang w:val="en-US" w:eastAsia="zh-CN"/>
                        </w:rPr>
                      </w:pPr>
                      <w:r>
                        <w:rPr>
                          <w:rFonts w:hint="eastAsia"/>
                          <w:b/>
                          <w:bCs/>
                          <w:sz w:val="36"/>
                          <w:szCs w:val="44"/>
                          <w:lang w:val="en-US" w:eastAsia="zh-CN"/>
                        </w:rPr>
                        <w:t>维赋PoE显像管同步时钟</w:t>
                      </w:r>
                    </w:p>
                    <w:p/>
                  </w:txbxContent>
                </v:textbox>
              </v:shap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bookmarkStart w:id="0" w:name="_GoBack"/>
      <w:bookmarkEnd w:id="0"/>
    </w:p>
    <w:p>
      <w:pPr>
        <w:keepNext w:val="0"/>
        <w:keepLines w:val="0"/>
        <w:pageBreakBefore w:val="0"/>
        <w:widowControl w:val="0"/>
        <w:tabs>
          <w:tab w:val="left" w:pos="995"/>
        </w:tabs>
        <w:kinsoku/>
        <w:wordWrap/>
        <w:overflowPunct/>
        <w:topLinePunct w:val="0"/>
        <w:autoSpaceDE/>
        <w:autoSpaceDN/>
        <w:bidi w:val="0"/>
        <w:adjustRightInd/>
        <w:snapToGrid/>
        <w:jc w:val="left"/>
        <w:textAlignment w:val="auto"/>
        <w:rPr>
          <w:rFonts w:hint="eastAsia" w:ascii="宋体" w:hAnsi="宋体" w:eastAsia="宋体" w:cs="宋体"/>
          <w:b/>
          <w:bCs/>
          <w:i w:val="0"/>
          <w:iCs w:val="0"/>
          <w:caps w:val="0"/>
          <w:color w:val="000000" w:themeColor="text1"/>
          <w:spacing w:val="0"/>
          <w:sz w:val="24"/>
          <w:szCs w:val="24"/>
          <w:shd w:val="clear" w:fill="FFFFFF"/>
          <w:lang w:eastAsia="zh-CN"/>
          <w14:textFill>
            <w14:solidFill>
              <w14:schemeClr w14:val="tx1"/>
            </w14:solidFill>
          </w14:textFill>
        </w:rPr>
      </w:pPr>
    </w:p>
    <w:p>
      <w:pPr>
        <w:spacing w:line="360" w:lineRule="auto"/>
        <w:rPr>
          <w:rFonts w:ascii="冬青黑体简体中文 W3" w:hAnsi="冬青黑体简体中文 W3" w:eastAsia="冬青黑体简体中文 W3"/>
          <w:b/>
          <w:bCs/>
          <w:color w:val="00B050"/>
        </w:rPr>
      </w:pPr>
      <w:r>
        <w:rPr>
          <w:rFonts w:hint="eastAsia" w:ascii="冬青黑体简体中文 W3" w:hAnsi="冬青黑体简体中文 W3" w:eastAsia="冬青黑体简体中文 W3"/>
          <w:b/>
          <w:bCs/>
          <w:color w:val="00B050"/>
        </w:rPr>
        <w:t>产品简介：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冬青黑体简体中文 W3" w:hAnsi="冬青黑体简体中文 W3" w:eastAsia="冬青黑体简体中文 W3"/>
        </w:rPr>
      </w:pPr>
      <w:r>
        <w:rPr>
          <w:rFonts w:hint="eastAsia" w:ascii="冬青黑体简体中文 W3" w:hAnsi="冬青黑体简体中文 W3" w:eastAsia="冬青黑体简体中文 W3"/>
        </w:rPr>
        <w:t>维赋PoE同步时钟是一款专为标准化考场等对时间精度有严格要求的场合设计的设备，它以北京时间为基准，通过接收卫星时间信号实现高精度时间同步。该设备在通讯故障或电源掉电期间仍能保持月误差小于3秒的守时精度，并在电源恢复后30秒内迅速完成时间同步，确保时间的连续性和准确性。支持PoE技术，使得布线简化，便于快速部署和配置。</w:t>
      </w:r>
    </w:p>
    <w:p>
      <w:pPr>
        <w:spacing w:line="360" w:lineRule="auto"/>
      </w:pPr>
      <w:r>
        <w:rPr>
          <w:rFonts w:hint="eastAsia" w:ascii="冬青黑体简体中文 W3" w:hAnsi="冬青黑体简体中文 W3" w:eastAsia="冬青黑体简体中文 W3"/>
          <w:b/>
          <w:bCs/>
          <w:color w:val="00B050"/>
        </w:rPr>
        <w:t>应用场景：</w:t>
      </w:r>
    </w:p>
    <w:p>
      <w:pPr>
        <w:pStyle w:val="4"/>
        <w:keepNext w:val="0"/>
        <w:keepLines w:val="0"/>
        <w:widowControl/>
        <w:suppressLineNumbers w:val="0"/>
        <w:spacing w:before="0" w:beforeAutospacing="0" w:after="0" w:afterAutospacing="0"/>
        <w:ind w:right="0" w:firstLine="420" w:firstLineChars="0"/>
        <w:rPr>
          <w:rFonts w:hint="eastAsia" w:ascii="冬青黑体简体中文 W3" w:hAnsi="冬青黑体简体中文 W3" w:eastAsia="冬青黑体简体中文 W3" w:cstheme="minorBidi"/>
          <w:kern w:val="2"/>
          <w:sz w:val="21"/>
          <w:szCs w:val="24"/>
          <w:lang w:val="en-US" w:eastAsia="zh-CN" w:bidi="ar-SA"/>
        </w:rPr>
      </w:pPr>
      <w:r>
        <w:rPr>
          <w:rFonts w:hint="eastAsia" w:ascii="冬青黑体简体中文 W3" w:hAnsi="冬青黑体简体中文 W3" w:eastAsia="冬青黑体简体中文 W3" w:cstheme="minorBidi"/>
          <w:kern w:val="2"/>
          <w:sz w:val="21"/>
          <w:szCs w:val="24"/>
          <w:lang w:val="en-US" w:eastAsia="zh-CN" w:bidi="ar-SA"/>
        </w:rPr>
        <w:t>标准化考场</w:t>
      </w:r>
      <w:r>
        <w:rPr>
          <w:rFonts w:hint="default" w:ascii="冬青黑体简体中文 W3" w:hAnsi="冬青黑体简体中文 W3" w:eastAsia="冬青黑体简体中文 W3" w:cstheme="minorBidi"/>
          <w:kern w:val="2"/>
          <w:sz w:val="21"/>
          <w:szCs w:val="24"/>
          <w:lang w:val="en-US" w:eastAsia="zh-CN" w:bidi="ar-SA"/>
        </w:rPr>
        <w:t>：在各类学校和教育机构的标准化考场中，同步时钟确保所有考生面对统一准确的时间显示，避免因时间误差影响考试的公平性。</w:t>
      </w:r>
    </w:p>
    <w:p>
      <w:pPr>
        <w:pStyle w:val="4"/>
        <w:keepNext w:val="0"/>
        <w:keepLines w:val="0"/>
        <w:widowControl/>
        <w:suppressLineNumbers w:val="0"/>
        <w:spacing w:before="0" w:beforeAutospacing="0" w:after="0" w:afterAutospacing="0"/>
        <w:ind w:right="0" w:firstLine="420" w:firstLineChars="0"/>
        <w:rPr>
          <w:rFonts w:hint="eastAsia" w:ascii="冬青黑体简体中文 W3" w:hAnsi="冬青黑体简体中文 W3" w:eastAsia="冬青黑体简体中文 W3" w:cstheme="minorBidi"/>
          <w:kern w:val="2"/>
          <w:sz w:val="21"/>
          <w:szCs w:val="24"/>
          <w:lang w:val="en-US" w:eastAsia="zh-CN" w:bidi="ar-SA"/>
        </w:rPr>
      </w:pPr>
      <w:r>
        <w:rPr>
          <w:rFonts w:hint="eastAsia" w:ascii="冬青黑体简体中文 W3" w:hAnsi="冬青黑体简体中文 W3" w:eastAsia="冬青黑体简体中文 W3" w:cstheme="minorBidi"/>
          <w:kern w:val="2"/>
          <w:sz w:val="21"/>
          <w:szCs w:val="24"/>
          <w:lang w:val="en-US" w:eastAsia="zh-CN" w:bidi="ar-SA"/>
        </w:rPr>
        <w:t>办公室和会议室</w:t>
      </w:r>
      <w:r>
        <w:rPr>
          <w:rFonts w:hint="default" w:ascii="冬青黑体简体中文 W3" w:hAnsi="冬青黑体简体中文 W3" w:eastAsia="冬青黑体简体中文 W3" w:cstheme="minorBidi"/>
          <w:kern w:val="2"/>
          <w:sz w:val="21"/>
          <w:szCs w:val="24"/>
          <w:lang w:val="en-US" w:eastAsia="zh-CN" w:bidi="ar-SA"/>
        </w:rPr>
        <w:t>：企业或政府机关的办公室和会议室中，同步时钟可以保证会议和工作安排的时间准确性，提高工作效率。</w:t>
      </w:r>
    </w:p>
    <w:p>
      <w:pPr>
        <w:keepNext w:val="0"/>
        <w:keepLines w:val="0"/>
        <w:pageBreakBefore w:val="0"/>
        <w:widowControl w:val="0"/>
        <w:numPr>
          <w:ilvl w:val="0"/>
          <w:numId w:val="0"/>
        </w:numPr>
        <w:tabs>
          <w:tab w:val="left" w:pos="995"/>
        </w:tabs>
        <w:kinsoku/>
        <w:wordWrap/>
        <w:overflowPunct/>
        <w:topLinePunct w:val="0"/>
        <w:autoSpaceDE/>
        <w:autoSpaceDN/>
        <w:bidi w:val="0"/>
        <w:adjustRightInd/>
        <w:snapToGrid/>
        <w:ind w:leftChars="0"/>
        <w:jc w:val="left"/>
        <w:textAlignment w:val="auto"/>
        <w:rPr>
          <w:rFonts w:hint="default" w:ascii="冬青黑体简体中文 W3" w:hAnsi="冬青黑体简体中文 W3" w:eastAsia="冬青黑体简体中文 W3" w:cstheme="minorBidi"/>
          <w:kern w:val="2"/>
          <w:sz w:val="21"/>
          <w:szCs w:val="24"/>
          <w:lang w:val="en-US" w:eastAsia="zh-CN" w:bidi="ar-SA"/>
        </w:rPr>
      </w:pPr>
      <w:r>
        <w:rPr>
          <w:rFonts w:hint="eastAsia" w:ascii="冬青黑体简体中文 W3" w:hAnsi="冬青黑体简体中文 W3" w:eastAsia="冬青黑体简体中文 W3" w:cstheme="minorBidi"/>
          <w:kern w:val="2"/>
          <w:sz w:val="21"/>
          <w:szCs w:val="24"/>
          <w:lang w:val="en-US" w:eastAsia="zh-CN" w:bidi="ar-SA"/>
        </w:rPr>
        <w:t xml:space="preserve"> </w:t>
      </w:r>
    </w:p>
    <w:p>
      <w:pPr>
        <w:rPr>
          <w:rFonts w:hint="eastAsia" w:ascii="冬青黑体简体中文 W3" w:hAnsi="冬青黑体简体中文 W3" w:eastAsia="冬青黑体简体中文 W3"/>
          <w:b/>
          <w:bCs/>
          <w:color w:val="E54C5E" w:themeColor="accent6"/>
          <w14:textFill>
            <w14:solidFill>
              <w14:schemeClr w14:val="accent6"/>
            </w14:solidFill>
          </w14:textFill>
        </w:rPr>
      </w:pPr>
    </w:p>
    <w:p>
      <w:pPr>
        <w:rPr>
          <w:rFonts w:hint="eastAsia" w:ascii="冬青黑体简体中文 W3" w:hAnsi="冬青黑体简体中文 W3" w:eastAsia="冬青黑体简体中文 W3"/>
          <w:b/>
          <w:bCs/>
          <w:color w:val="00B050"/>
        </w:rPr>
      </w:pPr>
    </w:p>
    <w:p>
      <w:pPr>
        <w:rPr>
          <w:rFonts w:hint="eastAsia" w:ascii="冬青黑体简体中文 W3" w:hAnsi="冬青黑体简体中文 W3" w:eastAsia="冬青黑体简体中文 W3"/>
          <w:b/>
          <w:bCs/>
          <w:color w:val="00B050"/>
        </w:rPr>
      </w:pPr>
    </w:p>
    <w:p>
      <w:pPr>
        <w:rPr>
          <w:rFonts w:hint="eastAsia" w:ascii="冬青黑体简体中文 W3" w:hAnsi="冬青黑体简体中文 W3" w:eastAsia="冬青黑体简体中文 W3"/>
          <w:b/>
          <w:bCs/>
          <w:color w:val="00B050"/>
        </w:rPr>
      </w:pPr>
    </w:p>
    <w:p>
      <w:pPr>
        <w:rPr>
          <w:rFonts w:hint="eastAsia" w:ascii="冬青黑体简体中文 W3" w:hAnsi="冬青黑体简体中文 W3" w:eastAsia="冬青黑体简体中文 W3"/>
          <w:b/>
          <w:bCs/>
          <w:color w:val="00B050"/>
        </w:rPr>
      </w:pPr>
    </w:p>
    <w:p>
      <w:pPr>
        <w:rPr>
          <w:rFonts w:hint="eastAsia" w:ascii="冬青黑体简体中文 W3" w:hAnsi="冬青黑体简体中文 W3" w:eastAsia="冬青黑体简体中文 W3"/>
          <w:b/>
          <w:bCs/>
          <w:color w:val="00B050"/>
        </w:rPr>
      </w:pPr>
    </w:p>
    <w:p>
      <w:pPr>
        <w:rPr>
          <w:rFonts w:hint="eastAsia" w:ascii="冬青黑体简体中文 W3" w:hAnsi="冬青黑体简体中文 W3" w:eastAsia="冬青黑体简体中文 W3"/>
          <w:b/>
          <w:bCs/>
          <w:color w:val="00B050"/>
        </w:rPr>
      </w:pPr>
    </w:p>
    <w:p>
      <w:pPr>
        <w:rPr>
          <w:rFonts w:hint="eastAsia" w:ascii="冬青黑体简体中文 W3" w:hAnsi="冬青黑体简体中文 W3" w:eastAsia="冬青黑体简体中文 W3"/>
          <w:b/>
          <w:bCs/>
          <w:color w:val="00B050"/>
        </w:rPr>
      </w:pPr>
    </w:p>
    <w:p>
      <w:pPr>
        <w:rPr>
          <w:rFonts w:hint="eastAsia" w:ascii="冬青黑体简体中文 W3" w:hAnsi="冬青黑体简体中文 W3" w:eastAsia="冬青黑体简体中文 W3"/>
          <w:b/>
          <w:bCs/>
          <w:color w:val="00B050"/>
        </w:rPr>
      </w:pPr>
    </w:p>
    <w:p>
      <w:pPr>
        <w:rPr>
          <w:rFonts w:hint="eastAsia" w:ascii="冬青黑体简体中文 W3" w:hAnsi="冬青黑体简体中文 W3" w:eastAsia="冬青黑体简体中文 W3"/>
          <w:b/>
          <w:bCs/>
          <w:color w:val="00B050"/>
        </w:rPr>
      </w:pPr>
    </w:p>
    <w:p>
      <w:pPr>
        <w:rPr>
          <w:rFonts w:hint="eastAsia" w:ascii="冬青黑体简体中文 W3" w:hAnsi="冬青黑体简体中文 W3" w:eastAsia="冬青黑体简体中文 W3"/>
          <w:b/>
          <w:bCs/>
          <w:color w:val="00B050"/>
        </w:rPr>
      </w:pPr>
    </w:p>
    <w:p>
      <w:pPr>
        <w:rPr>
          <w:rFonts w:hint="eastAsia" w:ascii="冬青黑体简体中文 W3" w:hAnsi="冬青黑体简体中文 W3" w:eastAsia="冬青黑体简体中文 W3"/>
          <w:b/>
          <w:bCs/>
          <w:color w:val="00B050"/>
        </w:rPr>
      </w:pPr>
    </w:p>
    <w:p>
      <w:pPr>
        <w:rPr>
          <w:rFonts w:hint="eastAsia" w:ascii="冬青黑体简体中文 W3" w:hAnsi="冬青黑体简体中文 W3" w:eastAsia="冬青黑体简体中文 W3"/>
          <w:b/>
          <w:bCs/>
          <w:color w:val="00B050"/>
        </w:rPr>
      </w:pPr>
    </w:p>
    <w:p>
      <w:pPr>
        <w:rPr>
          <w:rFonts w:hint="eastAsia" w:ascii="冬青黑体简体中文 W3" w:hAnsi="冬青黑体简体中文 W3" w:eastAsia="冬青黑体简体中文 W3"/>
          <w:b/>
          <w:bCs/>
          <w:color w:val="00B050"/>
        </w:rPr>
      </w:pPr>
    </w:p>
    <w:p>
      <w:pPr>
        <w:rPr>
          <w:rFonts w:hint="eastAsia" w:ascii="冬青黑体简体中文 W3" w:hAnsi="冬青黑体简体中文 W3" w:eastAsia="冬青黑体简体中文 W3"/>
          <w:b/>
          <w:bCs/>
          <w:color w:val="00B050"/>
        </w:rPr>
      </w:pPr>
    </w:p>
    <w:p>
      <w:pPr>
        <w:rPr>
          <w:rFonts w:hint="eastAsia" w:ascii="冬青黑体简体中文 W3" w:hAnsi="冬青黑体简体中文 W3" w:eastAsia="冬青黑体简体中文 W3"/>
          <w:b/>
          <w:bCs/>
          <w:color w:val="00B050"/>
        </w:rPr>
      </w:pPr>
    </w:p>
    <w:p>
      <w:pPr>
        <w:rPr>
          <w:rFonts w:hint="eastAsia" w:ascii="冬青黑体简体中文 W3" w:hAnsi="冬青黑体简体中文 W3" w:eastAsia="冬青黑体简体中文 W3"/>
          <w:b/>
          <w:bCs/>
          <w:color w:val="00B050"/>
        </w:rPr>
      </w:pPr>
      <w:r>
        <w:rPr>
          <w:rFonts w:hint="eastAsia" w:ascii="冬青黑体简体中文 W3" w:hAnsi="冬青黑体简体中文 W3" w:eastAsia="冬青黑体简体中文 W3"/>
          <w:b/>
          <w:bCs/>
          <w:color w:val="00B050"/>
        </w:rPr>
        <w:t>产品参数：</w:t>
      </w:r>
    </w:p>
    <w:p>
      <w:pPr>
        <w:rPr>
          <w:rFonts w:hint="eastAsia" w:ascii="冬青黑体简体中文 W3" w:hAnsi="冬青黑体简体中文 W3" w:eastAsia="冬青黑体简体中文 W3"/>
          <w:b/>
          <w:bCs/>
          <w:color w:val="E54C5E" w:themeColor="accent6"/>
          <w14:textFill>
            <w14:solidFill>
              <w14:schemeClr w14:val="accent6"/>
            </w14:solidFill>
          </w14:textFill>
        </w:rPr>
      </w:pPr>
    </w:p>
    <w:tbl>
      <w:tblPr>
        <w:tblStyle w:val="5"/>
        <w:tblpPr w:leftFromText="180" w:rightFromText="180" w:vertAnchor="text" w:horzAnchor="page" w:tblpX="1862" w:tblpY="267"/>
        <w:tblOverlap w:val="never"/>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45"/>
        <w:gridCol w:w="2072"/>
        <w:gridCol w:w="1299"/>
        <w:gridCol w:w="3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blCellSpacing w:w="0" w:type="dxa"/>
        </w:trPr>
        <w:tc>
          <w:tcPr>
            <w:tcW w:w="1245" w:type="dxa"/>
            <w:tcBorders>
              <w:top w:val="single" w:color="A4A4A4" w:themeColor="background1" w:themeShade="A5" w:sz="6" w:space="0"/>
              <w:left w:val="single" w:color="A4A4A4" w:themeColor="background1" w:themeShade="A5" w:sz="6" w:space="0"/>
              <w:bottom w:val="single" w:color="A4A4A4" w:themeColor="background1" w:themeShade="A5" w:sz="6" w:space="0"/>
              <w:right w:val="single" w:color="A4A4A4" w:themeColor="background1" w:themeShade="A5" w:sz="6" w:space="0"/>
            </w:tcBorders>
            <w:shd w:val="clear" w:color="auto" w:fill="8EC31F"/>
            <w:tcMar>
              <w:top w:w="72" w:type="dxa"/>
              <w:left w:w="144" w:type="dxa"/>
              <w:bottom w:w="72" w:type="dxa"/>
              <w:right w:w="144" w:type="dxa"/>
            </w:tcMar>
            <w:vAlign w:val="top"/>
          </w:tcPr>
          <w:p>
            <w:pPr>
              <w:pStyle w:val="4"/>
              <w:keepNext w:val="0"/>
              <w:keepLines w:val="0"/>
              <w:widowControl/>
              <w:suppressLineNumbers w:val="0"/>
              <w:rPr>
                <w:sz w:val="16"/>
                <w:szCs w:val="16"/>
              </w:rPr>
            </w:pPr>
            <w:r>
              <w:rPr>
                <w:rFonts w:ascii="黑体" w:hAnsi="宋体" w:eastAsia="黑体" w:cs="黑体"/>
                <w:b/>
                <w:bCs/>
                <w:color w:val="FFFFFF"/>
                <w:sz w:val="22"/>
                <w:szCs w:val="22"/>
              </w:rPr>
              <w:t>显示参数</w:t>
            </w:r>
          </w:p>
        </w:tc>
        <w:tc>
          <w:tcPr>
            <w:tcW w:w="2072" w:type="dxa"/>
            <w:tcBorders>
              <w:top w:val="single" w:color="A4A4A4" w:themeColor="background1" w:themeShade="A5" w:sz="6" w:space="0"/>
              <w:left w:val="single" w:color="A4A4A4" w:themeColor="background1" w:themeShade="A5" w:sz="6" w:space="0"/>
              <w:bottom w:val="single" w:color="A4A4A4" w:themeColor="background1" w:themeShade="A5" w:sz="6" w:space="0"/>
              <w:right w:val="single" w:color="A4A4A4" w:themeColor="background1" w:themeShade="A5" w:sz="6" w:space="0"/>
            </w:tcBorders>
            <w:shd w:val="clear" w:color="auto" w:fill="8EC31F"/>
            <w:tcMar>
              <w:top w:w="72" w:type="dxa"/>
              <w:left w:w="144" w:type="dxa"/>
              <w:bottom w:w="72" w:type="dxa"/>
              <w:right w:w="144" w:type="dxa"/>
            </w:tcMar>
            <w:vAlign w:val="top"/>
          </w:tcPr>
          <w:p>
            <w:pPr>
              <w:pStyle w:val="4"/>
              <w:keepNext w:val="0"/>
              <w:keepLines w:val="0"/>
              <w:widowControl/>
              <w:suppressLineNumbers w:val="0"/>
              <w:rPr>
                <w:sz w:val="16"/>
                <w:szCs w:val="16"/>
              </w:rPr>
            </w:pPr>
            <w:r>
              <w:rPr>
                <w:rFonts w:hint="eastAsia" w:ascii="黑体" w:hAnsi="宋体" w:eastAsia="黑体" w:cs="黑体"/>
                <w:b/>
                <w:bCs/>
                <w:color w:val="FFFFFF"/>
                <w:sz w:val="22"/>
                <w:szCs w:val="22"/>
              </w:rPr>
              <w:t>参数项</w:t>
            </w:r>
          </w:p>
        </w:tc>
        <w:tc>
          <w:tcPr>
            <w:tcW w:w="1299" w:type="dxa"/>
            <w:tcBorders>
              <w:top w:val="single" w:color="A4A4A4" w:themeColor="background1" w:themeShade="A5" w:sz="6" w:space="0"/>
              <w:left w:val="single" w:color="A4A4A4" w:themeColor="background1" w:themeShade="A5" w:sz="6" w:space="0"/>
              <w:bottom w:val="single" w:color="A4A4A4" w:themeColor="background1" w:themeShade="A5" w:sz="6" w:space="0"/>
              <w:right w:val="single" w:color="A4A4A4" w:themeColor="background1" w:themeShade="A5" w:sz="6" w:space="0"/>
            </w:tcBorders>
            <w:shd w:val="clear" w:color="auto" w:fill="8EC31F"/>
            <w:tcMar>
              <w:top w:w="72" w:type="dxa"/>
              <w:left w:w="144" w:type="dxa"/>
              <w:bottom w:w="72" w:type="dxa"/>
              <w:right w:w="144" w:type="dxa"/>
            </w:tcMar>
            <w:vAlign w:val="top"/>
          </w:tcPr>
          <w:p>
            <w:pPr>
              <w:pStyle w:val="4"/>
              <w:keepNext w:val="0"/>
              <w:keepLines w:val="0"/>
              <w:widowControl/>
              <w:suppressLineNumbers w:val="0"/>
              <w:rPr>
                <w:sz w:val="16"/>
                <w:szCs w:val="16"/>
              </w:rPr>
            </w:pPr>
            <w:r>
              <w:rPr>
                <w:rFonts w:hint="eastAsia" w:ascii="黑体" w:hAnsi="宋体" w:eastAsia="黑体" w:cs="黑体"/>
                <w:b/>
                <w:bCs/>
                <w:color w:val="FFFFFF"/>
                <w:sz w:val="22"/>
                <w:szCs w:val="22"/>
              </w:rPr>
              <w:t>性能参数</w:t>
            </w:r>
          </w:p>
        </w:tc>
        <w:tc>
          <w:tcPr>
            <w:tcW w:w="3921" w:type="dxa"/>
            <w:tcBorders>
              <w:top w:val="single" w:color="A4A4A4" w:themeColor="background1" w:themeShade="A5" w:sz="6" w:space="0"/>
              <w:left w:val="single" w:color="A4A4A4" w:themeColor="background1" w:themeShade="A5" w:sz="6" w:space="0"/>
              <w:bottom w:val="single" w:color="A4A4A4" w:themeColor="background1" w:themeShade="A5" w:sz="6" w:space="0"/>
              <w:right w:val="single" w:color="A4A4A4" w:themeColor="background1" w:themeShade="A5" w:sz="6" w:space="0"/>
            </w:tcBorders>
            <w:shd w:val="clear" w:color="auto" w:fill="8EC31F"/>
            <w:tcMar>
              <w:top w:w="72" w:type="dxa"/>
              <w:left w:w="144" w:type="dxa"/>
              <w:bottom w:w="72" w:type="dxa"/>
              <w:right w:w="144" w:type="dxa"/>
            </w:tcMar>
            <w:vAlign w:val="top"/>
          </w:tcPr>
          <w:p>
            <w:pPr>
              <w:pStyle w:val="4"/>
              <w:keepNext w:val="0"/>
              <w:keepLines w:val="0"/>
              <w:widowControl/>
              <w:suppressLineNumbers w:val="0"/>
              <w:rPr>
                <w:sz w:val="16"/>
                <w:szCs w:val="16"/>
              </w:rPr>
            </w:pPr>
            <w:r>
              <w:rPr>
                <w:rFonts w:hint="eastAsia" w:ascii="黑体" w:hAnsi="宋体" w:eastAsia="黑体" w:cs="黑体"/>
                <w:b/>
                <w:bCs/>
                <w:color w:val="FFFFFF"/>
                <w:sz w:val="22"/>
                <w:szCs w:val="22"/>
              </w:rPr>
              <w:t>参数项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72" w:hRule="atLeast"/>
          <w:tblCellSpacing w:w="0" w:type="dxa"/>
        </w:trPr>
        <w:tc>
          <w:tcPr>
            <w:tcW w:w="1245" w:type="dxa"/>
            <w:tcBorders>
              <w:top w:val="single" w:color="A4A4A4" w:themeColor="background1" w:themeShade="A5" w:sz="6" w:space="0"/>
              <w:left w:val="single" w:color="A4A4A4" w:themeColor="background1" w:themeShade="A5" w:sz="6" w:space="0"/>
              <w:bottom w:val="single" w:color="A4A4A4" w:themeColor="background1" w:themeShade="A5" w:sz="6" w:space="0"/>
              <w:right w:val="single" w:color="A4A4A4" w:themeColor="background1" w:themeShade="A5" w:sz="6" w:space="0"/>
            </w:tcBorders>
            <w:shd w:val="clear" w:color="auto" w:fill="F5F5F5"/>
            <w:tcMar>
              <w:top w:w="72" w:type="dxa"/>
              <w:left w:w="144" w:type="dxa"/>
              <w:bottom w:w="72" w:type="dxa"/>
              <w:right w:w="144" w:type="dxa"/>
            </w:tcMar>
            <w:vAlign w:val="top"/>
          </w:tcPr>
          <w:p>
            <w:pPr>
              <w:pStyle w:val="4"/>
              <w:keepNext w:val="0"/>
              <w:keepLines w:val="0"/>
              <w:widowControl/>
              <w:suppressLineNumbers w:val="0"/>
              <w:rPr>
                <w:rFonts w:hint="eastAsia" w:eastAsia="黑体"/>
                <w:sz w:val="16"/>
                <w:szCs w:val="16"/>
                <w:lang w:eastAsia="zh-CN"/>
              </w:rPr>
            </w:pPr>
            <w:r>
              <w:rPr>
                <w:rFonts w:hint="eastAsia" w:ascii="黑体" w:hAnsi="宋体" w:eastAsia="黑体" w:cs="黑体"/>
                <w:color w:val="000000"/>
                <w:sz w:val="22"/>
                <w:szCs w:val="22"/>
              </w:rPr>
              <w:t>数码显像管</w:t>
            </w:r>
          </w:p>
        </w:tc>
        <w:tc>
          <w:tcPr>
            <w:tcW w:w="2072" w:type="dxa"/>
            <w:tcBorders>
              <w:top w:val="single" w:color="A4A4A4" w:themeColor="background1" w:themeShade="A5" w:sz="6" w:space="0"/>
              <w:left w:val="single" w:color="A4A4A4" w:themeColor="background1" w:themeShade="A5" w:sz="6" w:space="0"/>
              <w:bottom w:val="single" w:color="A4A4A4" w:themeColor="background1" w:themeShade="A5" w:sz="6" w:space="0"/>
              <w:right w:val="single" w:color="A4A4A4" w:themeColor="background1" w:themeShade="A5" w:sz="6" w:space="0"/>
            </w:tcBorders>
            <w:shd w:val="clear" w:color="auto" w:fill="F5F5F5"/>
            <w:tcMar>
              <w:top w:w="72" w:type="dxa"/>
              <w:left w:w="144" w:type="dxa"/>
              <w:bottom w:w="72" w:type="dxa"/>
              <w:right w:w="144" w:type="dxa"/>
            </w:tcMar>
            <w:vAlign w:val="top"/>
          </w:tcPr>
          <w:p>
            <w:pPr>
              <w:pStyle w:val="4"/>
              <w:keepNext w:val="0"/>
              <w:keepLines w:val="0"/>
              <w:widowControl/>
              <w:suppressLineNumbers w:val="0"/>
              <w:rPr>
                <w:sz w:val="16"/>
                <w:szCs w:val="16"/>
              </w:rPr>
            </w:pPr>
            <w:r>
              <w:rPr>
                <w:rFonts w:hint="eastAsia" w:ascii="黑体" w:hAnsi="宋体" w:eastAsia="黑体" w:cs="黑体"/>
                <w:color w:val="000000"/>
                <w:sz w:val="22"/>
                <w:szCs w:val="22"/>
              </w:rPr>
              <w:t>3寸数码管*6</w:t>
            </w:r>
          </w:p>
          <w:p>
            <w:pPr>
              <w:pStyle w:val="4"/>
              <w:keepNext w:val="0"/>
              <w:keepLines w:val="0"/>
              <w:widowControl/>
              <w:suppressLineNumbers w:val="0"/>
              <w:rPr>
                <w:sz w:val="16"/>
                <w:szCs w:val="16"/>
              </w:rPr>
            </w:pPr>
            <w:r>
              <w:rPr>
                <w:rFonts w:hint="eastAsia" w:ascii="黑体" w:hAnsi="宋体" w:eastAsia="黑体" w:cs="黑体"/>
                <w:color w:val="000000"/>
                <w:sz w:val="22"/>
                <w:szCs w:val="22"/>
              </w:rPr>
              <w:t>1寸数码管*9</w:t>
            </w:r>
          </w:p>
        </w:tc>
        <w:tc>
          <w:tcPr>
            <w:tcW w:w="1299" w:type="dxa"/>
            <w:tcBorders>
              <w:top w:val="single" w:color="A4A4A4" w:themeColor="background1" w:themeShade="A5" w:sz="6" w:space="0"/>
              <w:left w:val="single" w:color="A4A4A4" w:themeColor="background1" w:themeShade="A5" w:sz="6" w:space="0"/>
              <w:bottom w:val="single" w:color="A4A4A4" w:themeColor="background1" w:themeShade="A5" w:sz="6" w:space="0"/>
              <w:right w:val="single" w:color="A4A4A4" w:themeColor="background1" w:themeShade="A5" w:sz="6" w:space="0"/>
            </w:tcBorders>
            <w:shd w:val="clear" w:color="auto" w:fill="F5F5F5"/>
            <w:tcMar>
              <w:top w:w="72" w:type="dxa"/>
              <w:left w:w="144" w:type="dxa"/>
              <w:bottom w:w="72" w:type="dxa"/>
              <w:right w:w="144" w:type="dxa"/>
            </w:tcMar>
            <w:vAlign w:val="top"/>
          </w:tcPr>
          <w:p>
            <w:pPr>
              <w:pStyle w:val="4"/>
              <w:keepNext w:val="0"/>
              <w:keepLines w:val="0"/>
              <w:widowControl/>
              <w:suppressLineNumbers w:val="0"/>
              <w:rPr>
                <w:sz w:val="16"/>
                <w:szCs w:val="16"/>
              </w:rPr>
            </w:pPr>
            <w:r>
              <w:rPr>
                <w:rFonts w:hint="eastAsia" w:ascii="黑体" w:hAnsi="宋体" w:eastAsia="黑体" w:cs="黑体"/>
                <w:color w:val="000000"/>
                <w:sz w:val="22"/>
                <w:szCs w:val="22"/>
              </w:rPr>
              <w:t>接口数量</w:t>
            </w:r>
          </w:p>
        </w:tc>
        <w:tc>
          <w:tcPr>
            <w:tcW w:w="3921" w:type="dxa"/>
            <w:tcBorders>
              <w:top w:val="single" w:color="A4A4A4" w:themeColor="background1" w:themeShade="A5" w:sz="6" w:space="0"/>
              <w:left w:val="single" w:color="A4A4A4" w:themeColor="background1" w:themeShade="A5" w:sz="6" w:space="0"/>
              <w:bottom w:val="single" w:color="A4A4A4" w:themeColor="background1" w:themeShade="A5" w:sz="6" w:space="0"/>
              <w:right w:val="single" w:color="A4A4A4" w:themeColor="background1" w:themeShade="A5" w:sz="6" w:space="0"/>
            </w:tcBorders>
            <w:shd w:val="clear" w:color="auto" w:fill="F5F5F5"/>
            <w:tcMar>
              <w:top w:w="72" w:type="dxa"/>
              <w:left w:w="144" w:type="dxa"/>
              <w:bottom w:w="72" w:type="dxa"/>
              <w:right w:w="144" w:type="dxa"/>
            </w:tcMar>
            <w:vAlign w:val="top"/>
          </w:tcPr>
          <w:p>
            <w:pPr>
              <w:pStyle w:val="4"/>
              <w:keepNext w:val="0"/>
              <w:keepLines w:val="0"/>
              <w:widowControl/>
              <w:suppressLineNumbers w:val="0"/>
              <w:rPr>
                <w:sz w:val="16"/>
                <w:szCs w:val="16"/>
              </w:rPr>
            </w:pPr>
            <w:r>
              <w:rPr>
                <w:rFonts w:hint="eastAsia" w:ascii="黑体" w:hAnsi="宋体" w:eastAsia="黑体" w:cs="黑体"/>
                <w:color w:val="000000"/>
                <w:sz w:val="22"/>
                <w:szCs w:val="22"/>
              </w:rPr>
              <w:t>电源输入 DC12V</w:t>
            </w:r>
          </w:p>
          <w:p>
            <w:pPr>
              <w:pStyle w:val="4"/>
              <w:keepNext w:val="0"/>
              <w:keepLines w:val="0"/>
              <w:widowControl/>
              <w:suppressLineNumbers w:val="0"/>
              <w:rPr>
                <w:sz w:val="16"/>
                <w:szCs w:val="16"/>
              </w:rPr>
            </w:pPr>
            <w:r>
              <w:rPr>
                <w:rFonts w:hint="eastAsia" w:ascii="黑体" w:hAnsi="宋体" w:eastAsia="黑体" w:cs="黑体"/>
                <w:color w:val="000000"/>
                <w:sz w:val="22"/>
                <w:szCs w:val="22"/>
              </w:rPr>
              <w:t>RJ45POE输入网口，IEEE 802.3 af/at</w:t>
            </w:r>
          </w:p>
          <w:p>
            <w:pPr>
              <w:pStyle w:val="4"/>
              <w:keepNext w:val="0"/>
              <w:keepLines w:val="0"/>
              <w:widowControl/>
              <w:suppressLineNumbers w:val="0"/>
              <w:rPr>
                <w:sz w:val="16"/>
                <w:szCs w:val="16"/>
              </w:rPr>
            </w:pPr>
            <w:r>
              <w:rPr>
                <w:rFonts w:hint="eastAsia" w:ascii="黑体" w:hAnsi="宋体" w:eastAsia="黑体" w:cs="黑体"/>
                <w:color w:val="000000"/>
                <w:sz w:val="22"/>
                <w:szCs w:val="22"/>
              </w:rPr>
              <w:t>RJ45POE输出网口，IEEE 802.3 af/at，输出最大功率20w。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0" w:hRule="atLeast"/>
          <w:tblCellSpacing w:w="0" w:type="dxa"/>
        </w:trPr>
        <w:tc>
          <w:tcPr>
            <w:tcW w:w="1245" w:type="dxa"/>
            <w:tcBorders>
              <w:top w:val="single" w:color="A4A4A4" w:themeColor="background1" w:themeShade="A5" w:sz="6" w:space="0"/>
              <w:left w:val="single" w:color="A4A4A4" w:themeColor="background1" w:themeShade="A5" w:sz="6" w:space="0"/>
              <w:bottom w:val="single" w:color="A4A4A4" w:themeColor="background1" w:themeShade="A5" w:sz="6" w:space="0"/>
              <w:right w:val="single" w:color="A4A4A4" w:themeColor="background1" w:themeShade="A5" w:sz="6" w:space="0"/>
            </w:tcBorders>
            <w:shd w:val="clear" w:color="auto" w:fill="F5F5F5"/>
            <w:tcMar>
              <w:top w:w="72" w:type="dxa"/>
              <w:left w:w="144" w:type="dxa"/>
              <w:bottom w:w="72" w:type="dxa"/>
              <w:right w:w="144" w:type="dxa"/>
            </w:tcMar>
            <w:vAlign w:val="top"/>
          </w:tcPr>
          <w:p>
            <w:pPr>
              <w:pStyle w:val="4"/>
              <w:keepNext w:val="0"/>
              <w:keepLines w:val="0"/>
              <w:widowControl/>
              <w:suppressLineNumbers w:val="0"/>
              <w:rPr>
                <w:sz w:val="16"/>
                <w:szCs w:val="16"/>
              </w:rPr>
            </w:pPr>
            <w:r>
              <w:rPr>
                <w:rFonts w:hint="eastAsia" w:ascii="黑体" w:hAnsi="宋体" w:eastAsia="黑体" w:cs="黑体"/>
                <w:color w:val="000000"/>
                <w:sz w:val="22"/>
                <w:szCs w:val="22"/>
              </w:rPr>
              <w:t>面板</w:t>
            </w:r>
          </w:p>
        </w:tc>
        <w:tc>
          <w:tcPr>
            <w:tcW w:w="2072" w:type="dxa"/>
            <w:tcBorders>
              <w:top w:val="single" w:color="A4A4A4" w:themeColor="background1" w:themeShade="A5" w:sz="6" w:space="0"/>
              <w:left w:val="single" w:color="A4A4A4" w:themeColor="background1" w:themeShade="A5" w:sz="6" w:space="0"/>
              <w:bottom w:val="single" w:color="A4A4A4" w:themeColor="background1" w:themeShade="A5" w:sz="6" w:space="0"/>
              <w:right w:val="single" w:color="A4A4A4" w:themeColor="background1" w:themeShade="A5" w:sz="6" w:space="0"/>
            </w:tcBorders>
            <w:shd w:val="clear" w:color="auto" w:fill="F5F5F5"/>
            <w:tcMar>
              <w:top w:w="72" w:type="dxa"/>
              <w:left w:w="144" w:type="dxa"/>
              <w:bottom w:w="72" w:type="dxa"/>
              <w:right w:w="144" w:type="dxa"/>
            </w:tcMar>
            <w:vAlign w:val="top"/>
          </w:tcPr>
          <w:p>
            <w:pPr>
              <w:pStyle w:val="4"/>
              <w:keepNext w:val="0"/>
              <w:keepLines w:val="0"/>
              <w:widowControl/>
              <w:suppressLineNumbers w:val="0"/>
              <w:rPr>
                <w:sz w:val="16"/>
                <w:szCs w:val="16"/>
              </w:rPr>
            </w:pPr>
            <w:r>
              <w:rPr>
                <w:rFonts w:hint="eastAsia" w:ascii="黑体" w:hAnsi="宋体" w:eastAsia="黑体" w:cs="黑体"/>
                <w:color w:val="000000"/>
                <w:sz w:val="22"/>
                <w:szCs w:val="22"/>
              </w:rPr>
              <w:t>亚光面黑色透光面板</w:t>
            </w:r>
          </w:p>
        </w:tc>
        <w:tc>
          <w:tcPr>
            <w:tcW w:w="1299" w:type="dxa"/>
            <w:tcBorders>
              <w:top w:val="single" w:color="A4A4A4" w:themeColor="background1" w:themeShade="A5" w:sz="6" w:space="0"/>
              <w:left w:val="single" w:color="A4A4A4" w:themeColor="background1" w:themeShade="A5" w:sz="6" w:space="0"/>
              <w:bottom w:val="single" w:color="A4A4A4" w:themeColor="background1" w:themeShade="A5" w:sz="6" w:space="0"/>
              <w:right w:val="single" w:color="A4A4A4" w:themeColor="background1" w:themeShade="A5" w:sz="6" w:space="0"/>
            </w:tcBorders>
            <w:shd w:val="clear" w:color="auto" w:fill="F5F5F5"/>
            <w:tcMar>
              <w:top w:w="72" w:type="dxa"/>
              <w:left w:w="144" w:type="dxa"/>
              <w:bottom w:w="72" w:type="dxa"/>
              <w:right w:w="144" w:type="dxa"/>
            </w:tcMar>
            <w:vAlign w:val="top"/>
          </w:tcPr>
          <w:p>
            <w:pPr>
              <w:pStyle w:val="4"/>
              <w:keepNext w:val="0"/>
              <w:keepLines w:val="0"/>
              <w:widowControl/>
              <w:suppressLineNumbers w:val="0"/>
              <w:rPr>
                <w:sz w:val="16"/>
                <w:szCs w:val="16"/>
              </w:rPr>
            </w:pPr>
            <w:r>
              <w:rPr>
                <w:rFonts w:hint="eastAsia" w:ascii="黑体" w:hAnsi="宋体" w:eastAsia="黑体" w:cs="黑体"/>
                <w:color w:val="000000"/>
                <w:sz w:val="22"/>
                <w:szCs w:val="22"/>
              </w:rPr>
              <w:t>授时器精度</w:t>
            </w:r>
          </w:p>
        </w:tc>
        <w:tc>
          <w:tcPr>
            <w:tcW w:w="3921" w:type="dxa"/>
            <w:tcBorders>
              <w:top w:val="single" w:color="A4A4A4" w:themeColor="background1" w:themeShade="A5" w:sz="6" w:space="0"/>
              <w:left w:val="single" w:color="A4A4A4" w:themeColor="background1" w:themeShade="A5" w:sz="6" w:space="0"/>
              <w:bottom w:val="single" w:color="A4A4A4" w:themeColor="background1" w:themeShade="A5" w:sz="6" w:space="0"/>
              <w:right w:val="single" w:color="A4A4A4" w:themeColor="background1" w:themeShade="A5" w:sz="6" w:space="0"/>
            </w:tcBorders>
            <w:shd w:val="clear" w:color="auto" w:fill="F5F5F5"/>
            <w:tcMar>
              <w:top w:w="72" w:type="dxa"/>
              <w:left w:w="144" w:type="dxa"/>
              <w:bottom w:w="72" w:type="dxa"/>
              <w:right w:w="144" w:type="dxa"/>
            </w:tcMar>
            <w:vAlign w:val="top"/>
          </w:tcPr>
          <w:p>
            <w:pPr>
              <w:pStyle w:val="4"/>
              <w:keepNext w:val="0"/>
              <w:keepLines w:val="0"/>
              <w:widowControl/>
              <w:suppressLineNumbers w:val="0"/>
              <w:rPr>
                <w:sz w:val="16"/>
                <w:szCs w:val="16"/>
              </w:rPr>
            </w:pPr>
            <w:r>
              <w:rPr>
                <w:rFonts w:hint="eastAsia" w:ascii="黑体" w:hAnsi="宋体" w:eastAsia="黑体" w:cs="黑体"/>
                <w:color w:val="000000"/>
                <w:sz w:val="22"/>
                <w:szCs w:val="22"/>
              </w:rPr>
              <w:t>同步精度1μs。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0" w:hRule="atLeast"/>
          <w:tblCellSpacing w:w="0" w:type="dxa"/>
        </w:trPr>
        <w:tc>
          <w:tcPr>
            <w:tcW w:w="1245" w:type="dxa"/>
            <w:tcBorders>
              <w:top w:val="single" w:color="A4A4A4" w:themeColor="background1" w:themeShade="A5" w:sz="6" w:space="0"/>
              <w:left w:val="single" w:color="A4A4A4" w:themeColor="background1" w:themeShade="A5" w:sz="6" w:space="0"/>
              <w:bottom w:val="single" w:color="A4A4A4" w:themeColor="background1" w:themeShade="A5" w:sz="6" w:space="0"/>
              <w:right w:val="single" w:color="A4A4A4" w:themeColor="background1" w:themeShade="A5" w:sz="6" w:space="0"/>
            </w:tcBorders>
            <w:shd w:val="clear" w:color="auto" w:fill="F5F5F5"/>
            <w:tcMar>
              <w:top w:w="72" w:type="dxa"/>
              <w:left w:w="144" w:type="dxa"/>
              <w:bottom w:w="72" w:type="dxa"/>
              <w:right w:w="144" w:type="dxa"/>
            </w:tcMar>
            <w:vAlign w:val="top"/>
          </w:tcPr>
          <w:p>
            <w:pPr>
              <w:pStyle w:val="4"/>
              <w:keepNext w:val="0"/>
              <w:keepLines w:val="0"/>
              <w:widowControl/>
              <w:suppressLineNumbers w:val="0"/>
              <w:rPr>
                <w:sz w:val="16"/>
                <w:szCs w:val="16"/>
              </w:rPr>
            </w:pPr>
            <w:r>
              <w:rPr>
                <w:rFonts w:hint="eastAsia" w:ascii="黑体" w:hAnsi="宋体" w:eastAsia="黑体" w:cs="黑体"/>
                <w:color w:val="000000"/>
                <w:sz w:val="22"/>
                <w:szCs w:val="22"/>
              </w:rPr>
              <w:t>外壳</w:t>
            </w:r>
          </w:p>
        </w:tc>
        <w:tc>
          <w:tcPr>
            <w:tcW w:w="2072" w:type="dxa"/>
            <w:tcBorders>
              <w:top w:val="single" w:color="A4A4A4" w:themeColor="background1" w:themeShade="A5" w:sz="6" w:space="0"/>
              <w:left w:val="single" w:color="A4A4A4" w:themeColor="background1" w:themeShade="A5" w:sz="6" w:space="0"/>
              <w:bottom w:val="single" w:color="A4A4A4" w:themeColor="background1" w:themeShade="A5" w:sz="6" w:space="0"/>
              <w:right w:val="single" w:color="A4A4A4" w:themeColor="background1" w:themeShade="A5" w:sz="6" w:space="0"/>
            </w:tcBorders>
            <w:shd w:val="clear" w:color="auto" w:fill="F5F5F5"/>
            <w:tcMar>
              <w:top w:w="72" w:type="dxa"/>
              <w:left w:w="144" w:type="dxa"/>
              <w:bottom w:w="72" w:type="dxa"/>
              <w:right w:w="144" w:type="dxa"/>
            </w:tcMar>
            <w:vAlign w:val="top"/>
          </w:tcPr>
          <w:p>
            <w:pPr>
              <w:pStyle w:val="4"/>
              <w:keepNext w:val="0"/>
              <w:keepLines w:val="0"/>
              <w:widowControl/>
              <w:suppressLineNumbers w:val="0"/>
              <w:rPr>
                <w:sz w:val="16"/>
                <w:szCs w:val="16"/>
              </w:rPr>
            </w:pPr>
            <w:r>
              <w:rPr>
                <w:rFonts w:hint="eastAsia" w:ascii="黑体" w:hAnsi="宋体" w:eastAsia="黑体" w:cs="黑体"/>
                <w:color w:val="000000"/>
                <w:sz w:val="22"/>
                <w:szCs w:val="22"/>
              </w:rPr>
              <w:t>金属外壳</w:t>
            </w:r>
          </w:p>
        </w:tc>
        <w:tc>
          <w:tcPr>
            <w:tcW w:w="1299" w:type="dxa"/>
            <w:tcBorders>
              <w:top w:val="single" w:color="A4A4A4" w:themeColor="background1" w:themeShade="A5" w:sz="6" w:space="0"/>
              <w:left w:val="single" w:color="A4A4A4" w:themeColor="background1" w:themeShade="A5" w:sz="6" w:space="0"/>
              <w:bottom w:val="single" w:color="A4A4A4" w:themeColor="background1" w:themeShade="A5" w:sz="6" w:space="0"/>
              <w:right w:val="single" w:color="A4A4A4" w:themeColor="background1" w:themeShade="A5" w:sz="6" w:space="0"/>
            </w:tcBorders>
            <w:shd w:val="clear" w:color="auto" w:fill="F5F5F5"/>
            <w:tcMar>
              <w:top w:w="72" w:type="dxa"/>
              <w:left w:w="144" w:type="dxa"/>
              <w:bottom w:w="72" w:type="dxa"/>
              <w:right w:w="144" w:type="dxa"/>
            </w:tcMar>
            <w:vAlign w:val="top"/>
          </w:tcPr>
          <w:p>
            <w:pPr>
              <w:pStyle w:val="4"/>
              <w:keepNext w:val="0"/>
              <w:keepLines w:val="0"/>
              <w:widowControl/>
              <w:suppressLineNumbers w:val="0"/>
              <w:rPr>
                <w:sz w:val="16"/>
                <w:szCs w:val="16"/>
              </w:rPr>
            </w:pPr>
            <w:r>
              <w:rPr>
                <w:rFonts w:hint="eastAsia" w:ascii="黑体" w:hAnsi="宋体" w:eastAsia="黑体" w:cs="黑体"/>
                <w:color w:val="000000"/>
                <w:sz w:val="22"/>
                <w:szCs w:val="22"/>
              </w:rPr>
              <w:t>主动报警</w:t>
            </w:r>
          </w:p>
        </w:tc>
        <w:tc>
          <w:tcPr>
            <w:tcW w:w="3921" w:type="dxa"/>
            <w:tcBorders>
              <w:top w:val="single" w:color="A4A4A4" w:themeColor="background1" w:themeShade="A5" w:sz="6" w:space="0"/>
              <w:left w:val="single" w:color="A4A4A4" w:themeColor="background1" w:themeShade="A5" w:sz="6" w:space="0"/>
              <w:bottom w:val="single" w:color="A4A4A4" w:themeColor="background1" w:themeShade="A5" w:sz="6" w:space="0"/>
              <w:right w:val="single" w:color="A4A4A4" w:themeColor="background1" w:themeShade="A5" w:sz="6" w:space="0"/>
            </w:tcBorders>
            <w:shd w:val="clear" w:color="auto" w:fill="F5F5F5"/>
            <w:tcMar>
              <w:top w:w="72" w:type="dxa"/>
              <w:left w:w="144" w:type="dxa"/>
              <w:bottom w:w="72" w:type="dxa"/>
              <w:right w:w="144" w:type="dxa"/>
            </w:tcMar>
            <w:vAlign w:val="top"/>
          </w:tcPr>
          <w:p>
            <w:pPr>
              <w:pStyle w:val="4"/>
              <w:keepNext w:val="0"/>
              <w:keepLines w:val="0"/>
              <w:widowControl/>
              <w:suppressLineNumbers w:val="0"/>
              <w:rPr>
                <w:sz w:val="16"/>
                <w:szCs w:val="16"/>
              </w:rPr>
            </w:pPr>
            <w:r>
              <w:rPr>
                <w:rFonts w:hint="eastAsia" w:ascii="黑体" w:hAnsi="宋体" w:eastAsia="黑体" w:cs="黑体"/>
                <w:color w:val="000000"/>
                <w:sz w:val="22"/>
                <w:szCs w:val="22"/>
              </w:rPr>
              <w:t>授时器长时间未锁定卫星告警；IP冲突告警。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0" w:hRule="atLeast"/>
          <w:tblCellSpacing w:w="0" w:type="dxa"/>
        </w:trPr>
        <w:tc>
          <w:tcPr>
            <w:tcW w:w="1245" w:type="dxa"/>
            <w:tcBorders>
              <w:top w:val="single" w:color="A4A4A4" w:themeColor="background1" w:themeShade="A5" w:sz="6" w:space="0"/>
              <w:left w:val="single" w:color="A4A4A4" w:themeColor="background1" w:themeShade="A5" w:sz="6" w:space="0"/>
              <w:bottom w:val="single" w:color="A4A4A4" w:themeColor="background1" w:themeShade="A5" w:sz="6" w:space="0"/>
              <w:right w:val="single" w:color="A4A4A4" w:themeColor="background1" w:themeShade="A5" w:sz="6" w:space="0"/>
            </w:tcBorders>
            <w:shd w:val="clear" w:color="auto" w:fill="F5F5F5"/>
            <w:tcMar>
              <w:top w:w="72" w:type="dxa"/>
              <w:left w:w="144" w:type="dxa"/>
              <w:bottom w:w="72" w:type="dxa"/>
              <w:right w:w="144" w:type="dxa"/>
            </w:tcMar>
            <w:vAlign w:val="top"/>
          </w:tcPr>
          <w:p>
            <w:pPr>
              <w:pStyle w:val="4"/>
              <w:keepNext w:val="0"/>
              <w:keepLines w:val="0"/>
              <w:widowControl/>
              <w:suppressLineNumbers w:val="0"/>
              <w:rPr>
                <w:sz w:val="16"/>
                <w:szCs w:val="16"/>
              </w:rPr>
            </w:pPr>
            <w:r>
              <w:rPr>
                <w:rFonts w:hint="eastAsia" w:ascii="黑体" w:hAnsi="宋体" w:eastAsia="黑体" w:cs="黑体"/>
                <w:color w:val="000000"/>
                <w:sz w:val="22"/>
                <w:szCs w:val="22"/>
              </w:rPr>
              <w:t>尺寸</w:t>
            </w:r>
          </w:p>
        </w:tc>
        <w:tc>
          <w:tcPr>
            <w:tcW w:w="2072" w:type="dxa"/>
            <w:tcBorders>
              <w:top w:val="single" w:color="A4A4A4" w:themeColor="background1" w:themeShade="A5" w:sz="6" w:space="0"/>
              <w:left w:val="single" w:color="A4A4A4" w:themeColor="background1" w:themeShade="A5" w:sz="6" w:space="0"/>
              <w:bottom w:val="single" w:color="A4A4A4" w:themeColor="background1" w:themeShade="A5" w:sz="6" w:space="0"/>
              <w:right w:val="single" w:color="A4A4A4" w:themeColor="background1" w:themeShade="A5" w:sz="6" w:space="0"/>
            </w:tcBorders>
            <w:shd w:val="clear" w:color="auto" w:fill="F5F5F5"/>
            <w:tcMar>
              <w:top w:w="72" w:type="dxa"/>
              <w:left w:w="144" w:type="dxa"/>
              <w:bottom w:w="72" w:type="dxa"/>
              <w:right w:w="144" w:type="dxa"/>
            </w:tcMar>
            <w:vAlign w:val="top"/>
          </w:tcPr>
          <w:p>
            <w:pPr>
              <w:pStyle w:val="4"/>
              <w:keepNext w:val="0"/>
              <w:keepLines w:val="0"/>
              <w:widowControl/>
              <w:suppressLineNumbers w:val="0"/>
              <w:rPr>
                <w:sz w:val="16"/>
                <w:szCs w:val="16"/>
              </w:rPr>
            </w:pPr>
            <w:r>
              <w:rPr>
                <w:rFonts w:hint="eastAsia" w:ascii="黑体" w:hAnsi="宋体" w:eastAsia="黑体" w:cs="黑体"/>
                <w:color w:val="000000"/>
                <w:sz w:val="22"/>
                <w:szCs w:val="22"/>
              </w:rPr>
              <w:t>L*W*H=490mm*200mm*80mm</w:t>
            </w:r>
          </w:p>
        </w:tc>
        <w:tc>
          <w:tcPr>
            <w:tcW w:w="1299" w:type="dxa"/>
            <w:tcBorders>
              <w:top w:val="single" w:color="A4A4A4" w:themeColor="background1" w:themeShade="A5" w:sz="6" w:space="0"/>
              <w:left w:val="single" w:color="A4A4A4" w:themeColor="background1" w:themeShade="A5" w:sz="6" w:space="0"/>
              <w:bottom w:val="single" w:color="A4A4A4" w:themeColor="background1" w:themeShade="A5" w:sz="6" w:space="0"/>
              <w:right w:val="single" w:color="A4A4A4" w:themeColor="background1" w:themeShade="A5" w:sz="6" w:space="0"/>
            </w:tcBorders>
            <w:shd w:val="clear" w:color="auto" w:fill="F5F5F5"/>
            <w:tcMar>
              <w:top w:w="72" w:type="dxa"/>
              <w:left w:w="144" w:type="dxa"/>
              <w:bottom w:w="72" w:type="dxa"/>
              <w:right w:w="144" w:type="dxa"/>
            </w:tcMar>
            <w:vAlign w:val="top"/>
          </w:tcPr>
          <w:p>
            <w:pPr>
              <w:pStyle w:val="4"/>
              <w:keepNext w:val="0"/>
              <w:keepLines w:val="0"/>
              <w:widowControl/>
              <w:suppressLineNumbers w:val="0"/>
              <w:rPr>
                <w:sz w:val="16"/>
                <w:szCs w:val="16"/>
              </w:rPr>
            </w:pPr>
            <w:r>
              <w:rPr>
                <w:rFonts w:hint="eastAsia" w:ascii="黑体" w:hAnsi="宋体" w:eastAsia="黑体" w:cs="黑体"/>
                <w:color w:val="000000"/>
                <w:sz w:val="22"/>
                <w:szCs w:val="22"/>
              </w:rPr>
              <w:t>安全：</w:t>
            </w:r>
          </w:p>
        </w:tc>
        <w:tc>
          <w:tcPr>
            <w:tcW w:w="3921" w:type="dxa"/>
            <w:tcBorders>
              <w:top w:val="single" w:color="A4A4A4" w:themeColor="background1" w:themeShade="A5" w:sz="6" w:space="0"/>
              <w:left w:val="single" w:color="A4A4A4" w:themeColor="background1" w:themeShade="A5" w:sz="6" w:space="0"/>
              <w:bottom w:val="single" w:color="A4A4A4" w:themeColor="background1" w:themeShade="A5" w:sz="6" w:space="0"/>
              <w:right w:val="single" w:color="A4A4A4" w:themeColor="background1" w:themeShade="A5" w:sz="6" w:space="0"/>
            </w:tcBorders>
            <w:shd w:val="clear" w:color="auto" w:fill="F5F5F5"/>
            <w:tcMar>
              <w:top w:w="72" w:type="dxa"/>
              <w:left w:w="144" w:type="dxa"/>
              <w:bottom w:w="72" w:type="dxa"/>
              <w:right w:w="144" w:type="dxa"/>
            </w:tcMar>
            <w:vAlign w:val="top"/>
          </w:tcPr>
          <w:p>
            <w:pPr>
              <w:pStyle w:val="4"/>
              <w:keepNext w:val="0"/>
              <w:keepLines w:val="0"/>
              <w:widowControl/>
              <w:suppressLineNumbers w:val="0"/>
              <w:rPr>
                <w:sz w:val="16"/>
                <w:szCs w:val="16"/>
              </w:rPr>
            </w:pPr>
            <w:r>
              <w:rPr>
                <w:rFonts w:hint="eastAsia" w:ascii="黑体" w:hAnsi="宋体" w:eastAsia="黑体" w:cs="黑体"/>
                <w:color w:val="000000"/>
                <w:sz w:val="22"/>
                <w:szCs w:val="22"/>
              </w:rPr>
              <w:t>无病毒破坏，无风扇免维护设计。</w:t>
            </w:r>
          </w:p>
        </w:tc>
      </w:tr>
    </w:tbl>
    <w:p>
      <w:pPr>
        <w:rPr>
          <w:rFonts w:hint="eastAsia" w:ascii="冬青黑体简体中文 W3" w:hAnsi="冬青黑体简体中文 W3" w:eastAsia="冬青黑体简体中文 W3"/>
          <w:b/>
          <w:bCs/>
          <w:color w:val="00B050"/>
        </w:rPr>
      </w:pPr>
    </w:p>
    <w:p>
      <w:pPr>
        <w:rPr>
          <w:rFonts w:hint="eastAsia" w:ascii="冬青黑体简体中文 W3" w:hAnsi="冬青黑体简体中文 W3" w:eastAsia="冬青黑体简体中文 W3"/>
          <w:b/>
          <w:bCs/>
          <w:color w:val="00B050"/>
        </w:rPr>
      </w:pPr>
    </w:p>
    <w:p>
      <w:pPr>
        <w:rPr>
          <w:rFonts w:hint="eastAsia" w:ascii="冬青黑体简体中文 W3" w:hAnsi="冬青黑体简体中文 W3" w:eastAsia="冬青黑体简体中文 W3"/>
          <w:b/>
          <w:bCs/>
          <w:color w:val="00B050"/>
        </w:rPr>
      </w:pPr>
      <w:r>
        <w:rPr>
          <w:rFonts w:hint="eastAsia" w:ascii="冬青黑体简体中文 W3" w:hAnsi="冬青黑体简体中文 W3" w:eastAsia="冬青黑体简体中文 W3"/>
          <w:b/>
          <w:bCs/>
          <w:color w:val="00B050"/>
        </w:rPr>
        <w:t>产品细节：</w:t>
      </w:r>
    </w:p>
    <w:p>
      <w:pPr>
        <w:rPr>
          <w:rFonts w:hint="eastAsia" w:ascii="冬青黑体简体中文 W3" w:hAnsi="冬青黑体简体中文 W3" w:eastAsia="冬青黑体简体中文 W3"/>
          <w:b/>
          <w:bCs/>
          <w:color w:val="00B050"/>
        </w:rPr>
      </w:pPr>
    </w:p>
    <w:p>
      <w:pPr>
        <w:rPr>
          <w:rFonts w:hint="eastAsia" w:ascii="冬青黑体简体中文 W3" w:hAnsi="冬青黑体简体中文 W3" w:eastAsia="冬青黑体简体中文 W3"/>
          <w:b/>
          <w:bCs/>
          <w:color w:val="00B050"/>
          <w:lang w:val="en-US" w:eastAsia="zh-CN"/>
        </w:rPr>
      </w:pPr>
      <w:r>
        <w:rPr>
          <w:rFonts w:hint="default" w:ascii="sans-serif" w:hAnsi="sans-serif" w:eastAsia="sans-serif" w:cs="sans-serif"/>
          <w:b/>
          <w:bCs/>
          <w:i w:val="0"/>
          <w:iCs w:val="0"/>
          <w:caps w:val="0"/>
          <w:color w:val="000000" w:themeColor="text1"/>
          <w:spacing w:val="0"/>
          <w:sz w:val="36"/>
          <w:szCs w:val="36"/>
          <w:shd w:val="clear" w:fill="FFFFFF"/>
          <w:lang w:val="en-US" w:eastAsia="zh-CN"/>
          <w14:textFill>
            <w14:solidFill>
              <w14:schemeClr w14:val="tx1"/>
            </w14:solidFill>
          </w14:textFill>
        </w:rPr>
        <w:drawing>
          <wp:anchor distT="0" distB="0" distL="114300" distR="114300" simplePos="0" relativeHeight="251665408" behindDoc="0" locked="0" layoutInCell="1" allowOverlap="1">
            <wp:simplePos x="0" y="0"/>
            <wp:positionH relativeFrom="column">
              <wp:posOffset>-107950</wp:posOffset>
            </wp:positionH>
            <wp:positionV relativeFrom="paragraph">
              <wp:posOffset>85725</wp:posOffset>
            </wp:positionV>
            <wp:extent cx="5527040" cy="2168525"/>
            <wp:effectExtent l="0" t="0" r="16510" b="3175"/>
            <wp:wrapNone/>
            <wp:docPr id="7" name="图片 7" descr="同步时钟尺寸图_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同步时钟尺寸图_t5"/>
                    <pic:cNvPicPr>
                      <a:picLocks noChangeAspect="1"/>
                    </pic:cNvPicPr>
                  </pic:nvPicPr>
                  <pic:blipFill>
                    <a:blip r:embed="rId8"/>
                    <a:stretch>
                      <a:fillRect/>
                    </a:stretch>
                  </pic:blipFill>
                  <pic:spPr>
                    <a:xfrm>
                      <a:off x="0" y="0"/>
                      <a:ext cx="5527040" cy="2168525"/>
                    </a:xfrm>
                    <a:prstGeom prst="rect">
                      <a:avLst/>
                    </a:prstGeom>
                  </pic:spPr>
                </pic:pic>
              </a:graphicData>
            </a:graphic>
          </wp:anchor>
        </w:drawing>
      </w:r>
    </w:p>
    <w:sectPr>
      <w:headerReference r:id="rId3" w:type="default"/>
      <w:footerReference r:id="rId4"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冬青黑体简体中文 W3">
    <w:altName w:val="黑体"/>
    <w:panose1 w:val="020B0300000000000000"/>
    <w:charset w:val="80"/>
    <w:family w:val="swiss"/>
    <w:pitch w:val="default"/>
    <w:sig w:usb0="00000000" w:usb1="00000000" w:usb2="00000016" w:usb3="00000000" w:csb0="00060007"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b/>
        <w:bCs/>
        <w:color w:val="auto"/>
        <w:sz w:val="36"/>
        <w:szCs w:val="52"/>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-166370</wp:posOffset>
              </wp:positionV>
              <wp:extent cx="5271770" cy="36195"/>
              <wp:effectExtent l="0" t="0" r="5080" b="1905"/>
              <wp:wrapNone/>
              <wp:docPr id="3" name="矩形 1"/>
              <wp:cNvGraphicFramePr/>
              <a:graphic xmlns:a="http://schemas.openxmlformats.org/drawingml/2006/main">
                <a:graphicData uri="http://schemas.microsoft.com/office/word/2010/wordprocessingShape">
                  <wps:wsp>
                    <wps:cNvSpPr/>
                    <wps:spPr>
                      <a:xfrm flipV="1">
                        <a:off x="0" y="0"/>
                        <a:ext cx="5271770" cy="36195"/>
                      </a:xfrm>
                      <a:prstGeom prst="rect">
                        <a:avLst/>
                      </a:prstGeom>
                      <a:solidFill>
                        <a:srgbClr val="8EC31F"/>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id="矩形 1" o:spid="_x0000_s1026" o:spt="1" style="position:absolute;left:0pt;flip:y;margin-left:0.05pt;margin-top:-13.1pt;height:2.85pt;width:415.1pt;z-index:251663360;v-text-anchor:middle;mso-width-relative:page;mso-height-relative:page;" fillcolor="#8EC31F" filled="t" stroked="f" coordsize="21600,21600" o:gfxdata="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rcRPdQAAAAIAQAADwAAAAAAAAABACAAAAAiAAAAZHJzL2Rvd25yZXYueG1sUEsBAhQAFAAA&#10;AAgAh07iQHk5BqXzAQAAzwMAAA4AAAAAAAAAAQAgAAAAIwEAAGRycy9lMm9Eb2MueG1sUEsFBgAA&#10;AAAGAAYAWQEAAIgFAAAAAA==&#10;">
              <v:fill on="t" focussize="0,0"/>
              <v:stroke on="f" weight="1pt" miterlimit="8" joinstyle="miter"/>
              <v:imagedata o:title=""/>
              <o:lock v:ext="edit" aspectratio="f"/>
            </v:rect>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sz w:val="40"/>
                              <w:szCs w:val="56"/>
                            </w:rPr>
                          </w:pPr>
                          <w:r>
                            <w:rPr>
                              <w:rFonts w:hint="eastAsia"/>
                              <w:color w:val="92D050"/>
                            </w:rPr>
                            <w:t xml:space="preserve">广东维一科技有限公司 </w:t>
                          </w:r>
                          <w:r>
                            <w:fldChar w:fldCharType="begin"/>
                          </w:r>
                          <w:r>
                            <w:instrText xml:space="preserve"> HYPERLINK "http://www.only-serve.com" </w:instrText>
                          </w:r>
                          <w:r>
                            <w:fldChar w:fldCharType="separate"/>
                          </w:r>
                          <w:r>
                            <w:rPr>
                              <w:rStyle w:val="8"/>
                              <w:rFonts w:hint="eastAsia"/>
                              <w:color w:val="92D050"/>
                            </w:rPr>
                            <w:t>www.only-serve.com</w:t>
                          </w:r>
                          <w:r>
                            <w:rPr>
                              <w:rStyle w:val="8"/>
                              <w:rFonts w:hint="eastAsia"/>
                              <w:color w:val="92D050"/>
                            </w:rPr>
                            <w:fldChar w:fldCharType="end"/>
                          </w:r>
                          <w:r>
                            <w:rPr>
                              <w:color w:val="92D050"/>
                            </w:rPr>
                            <w:t xml:space="preserve"> </w:t>
                          </w:r>
                          <w:r>
                            <w:rPr>
                              <w:rFonts w:hint="eastAsia"/>
                              <w:color w:val="92D050"/>
                            </w:rPr>
                            <w:t>珠海市香洲区华威路1</w:t>
                          </w:r>
                          <w:r>
                            <w:rPr>
                              <w:color w:val="92D050"/>
                            </w:rPr>
                            <w:t>28</w:t>
                          </w:r>
                          <w:r>
                            <w:rPr>
                              <w:rFonts w:hint="eastAsia"/>
                              <w:color w:val="92D050"/>
                            </w:rPr>
                            <w:t>号</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jc w:val="center"/>
                      <w:rPr>
                        <w:sz w:val="40"/>
                        <w:szCs w:val="56"/>
                      </w:rPr>
                    </w:pPr>
                    <w:r>
                      <w:rPr>
                        <w:rFonts w:hint="eastAsia"/>
                        <w:color w:val="92D050"/>
                      </w:rPr>
                      <w:t xml:space="preserve">广东维一科技有限公司 </w:t>
                    </w:r>
                    <w:r>
                      <w:fldChar w:fldCharType="begin"/>
                    </w:r>
                    <w:r>
                      <w:instrText xml:space="preserve"> HYPERLINK "http://www.only-serve.com" </w:instrText>
                    </w:r>
                    <w:r>
                      <w:fldChar w:fldCharType="separate"/>
                    </w:r>
                    <w:r>
                      <w:rPr>
                        <w:rStyle w:val="8"/>
                        <w:rFonts w:hint="eastAsia"/>
                        <w:color w:val="92D050"/>
                      </w:rPr>
                      <w:t>www.only-serve.com</w:t>
                    </w:r>
                    <w:r>
                      <w:rPr>
                        <w:rStyle w:val="8"/>
                        <w:rFonts w:hint="eastAsia"/>
                        <w:color w:val="92D050"/>
                      </w:rPr>
                      <w:fldChar w:fldCharType="end"/>
                    </w:r>
                    <w:r>
                      <w:rPr>
                        <w:color w:val="92D050"/>
                      </w:rPr>
                      <w:t xml:space="preserve"> </w:t>
                    </w:r>
                    <w:r>
                      <w:rPr>
                        <w:rFonts w:hint="eastAsia"/>
                        <w:color w:val="92D050"/>
                      </w:rPr>
                      <w:t>珠海市香洲区华威路1</w:t>
                    </w:r>
                    <w:r>
                      <w:rPr>
                        <w:color w:val="92D050"/>
                      </w:rPr>
                      <w:t>28</w:t>
                    </w:r>
                    <w:r>
                      <w:rPr>
                        <w:rFonts w:hint="eastAsia"/>
                        <w:color w:val="92D050"/>
                      </w:rPr>
                      <w:t>号</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default"/>
        <w:b/>
        <w:bCs/>
        <w:color w:val="auto"/>
        <w:sz w:val="36"/>
        <w:szCs w:val="52"/>
        <w:lang w:val="en-US"/>
      </w:rPr>
    </w:pPr>
    <w:r>
      <w:rPr>
        <w:b/>
        <w:bCs/>
        <w:color w:val="auto"/>
        <w:sz w:val="36"/>
        <w:szCs w:val="5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325120</wp:posOffset>
              </wp:positionV>
              <wp:extent cx="5271770" cy="36195"/>
              <wp:effectExtent l="0" t="0" r="5080" b="1905"/>
              <wp:wrapNone/>
              <wp:docPr id="2" name="矩形 1"/>
              <wp:cNvGraphicFramePr/>
              <a:graphic xmlns:a="http://schemas.openxmlformats.org/drawingml/2006/main">
                <a:graphicData uri="http://schemas.microsoft.com/office/word/2010/wordprocessingShape">
                  <wps:wsp>
                    <wps:cNvSpPr/>
                    <wps:spPr>
                      <a:xfrm flipV="1">
                        <a:off x="0" y="0"/>
                        <a:ext cx="5271770" cy="36195"/>
                      </a:xfrm>
                      <a:prstGeom prst="rect">
                        <a:avLst/>
                      </a:prstGeom>
                      <a:solidFill>
                        <a:srgbClr val="8EC31F"/>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id="矩形 1" o:spid="_x0000_s1026" o:spt="1" style="position:absolute;left:0pt;flip:y;margin-left:-0.05pt;margin-top:25.6pt;height:2.85pt;width:415.1pt;z-index:251660288;v-text-anchor:middle;mso-width-relative:page;mso-height-relative:page;" fillcolor="#8EC31F" filled="t" stroked="f" coordsize="21600,21600" o:gfxdata="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Gr9aHSAAAABwEAAA8AAAAAAAAAAQAgAAAAIgAAAGRycy9kb3ducmV2LnhtbFBLAQIUABQAAAAI&#10;AIdO4kBC6Dwy8wEAAM8DAAAOAAAAAAAAAAEAIAAAACEBAABkcnMvZTJvRG9jLnhtbFBLBQYAAAAA&#10;BgAGAFkBAACGBQAAAAA=&#10;">
              <v:fill on="t" focussize="0,0"/>
              <v:stroke on="f" weight="1pt" miterlimit="8" joinstyle="miter"/>
              <v:imagedata o:title=""/>
              <o:lock v:ext="edit" aspectratio="f"/>
            </v:rect>
          </w:pict>
        </mc:Fallback>
      </mc:AlternateContent>
    </w:r>
    <w:r>
      <w:drawing>
        <wp:anchor distT="0" distB="0" distL="114300" distR="114300" simplePos="0" relativeHeight="251661312" behindDoc="0" locked="0" layoutInCell="1" allowOverlap="1">
          <wp:simplePos x="0" y="0"/>
          <wp:positionH relativeFrom="column">
            <wp:posOffset>3601085</wp:posOffset>
          </wp:positionH>
          <wp:positionV relativeFrom="paragraph">
            <wp:posOffset>-22860</wp:posOffset>
          </wp:positionV>
          <wp:extent cx="1668780" cy="391160"/>
          <wp:effectExtent l="0" t="0" r="7620" b="8255"/>
          <wp:wrapNone/>
          <wp:docPr id="2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pic:cNvPicPr>
                </pic:nvPicPr>
                <pic:blipFill>
                  <a:blip r:embed="rId1"/>
                  <a:srcRect l="4955" t="39783" r="7841" b="39768"/>
                  <a:stretch>
                    <a:fillRect/>
                  </a:stretch>
                </pic:blipFill>
                <pic:spPr>
                  <a:xfrm>
                    <a:off x="0" y="0"/>
                    <a:ext cx="1668780" cy="3911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ZmRhZTAzOWUwM2NmNzFmNTExMzU0MmU0NDFmNTkifQ=="/>
  </w:docVars>
  <w:rsids>
    <w:rsidRoot w:val="69905024"/>
    <w:rsid w:val="045D4434"/>
    <w:rsid w:val="094E1E76"/>
    <w:rsid w:val="0A201692"/>
    <w:rsid w:val="0E7D4C7C"/>
    <w:rsid w:val="0F1E5075"/>
    <w:rsid w:val="17BF165F"/>
    <w:rsid w:val="1C8F693D"/>
    <w:rsid w:val="299D6956"/>
    <w:rsid w:val="370B24F3"/>
    <w:rsid w:val="3C260252"/>
    <w:rsid w:val="3C803352"/>
    <w:rsid w:val="40073668"/>
    <w:rsid w:val="460A0881"/>
    <w:rsid w:val="4B1C683D"/>
    <w:rsid w:val="56844132"/>
    <w:rsid w:val="59047E99"/>
    <w:rsid w:val="5AE74055"/>
    <w:rsid w:val="5FFB31DE"/>
    <w:rsid w:val="61035B02"/>
    <w:rsid w:val="61312681"/>
    <w:rsid w:val="69905024"/>
    <w:rsid w:val="6BB637B7"/>
    <w:rsid w:val="718E0088"/>
    <w:rsid w:val="7501385E"/>
    <w:rsid w:val="7B9652C4"/>
    <w:rsid w:val="7D5E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Hyperlink"/>
    <w:basedOn w:val="6"/>
    <w:unhideWhenUsed/>
    <w:qFormat/>
    <w:uiPriority w:val="99"/>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2024-05-14T01:30:00Z</dcterms:created>
  <dc:creator>泷</dc:creator>
  <cp:lastModifiedBy>泷</cp:lastModifiedBy>
  <dcterms:modified xsi:type="dcterms:W3CDTF">2024-05-16T05:45:01Z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1E8259EA32E74C2E937FA8CF8D76332F_13</vt:lpwstr>
  </property>
</Properties>
</file>